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AB" w:rsidRPr="00AD5A06" w:rsidRDefault="00631EEC">
      <w:pPr>
        <w:pStyle w:val="Textoindependiente"/>
        <w:spacing w:before="94"/>
        <w:ind w:left="3938"/>
        <w:rPr>
          <w:lang w:val="es-MX"/>
        </w:rPr>
      </w:pPr>
      <w:r w:rsidRPr="00AD5A06">
        <w:rPr>
          <w:color w:val="1C1C1C"/>
          <w:w w:val="105"/>
          <w:lang w:val="es-MX"/>
        </w:rPr>
        <w:t>San Raymundo Jalpan, Oaxaca a 26 de febrero de 2018.</w:t>
      </w:r>
    </w:p>
    <w:p w:rsidR="00EA60AB" w:rsidRPr="00AD5A06" w:rsidRDefault="00EA60AB">
      <w:pPr>
        <w:pStyle w:val="Textoindependiente"/>
        <w:rPr>
          <w:sz w:val="20"/>
          <w:lang w:val="es-MX"/>
        </w:rPr>
      </w:pPr>
    </w:p>
    <w:p w:rsidR="00EA60AB" w:rsidRPr="00AD5A06" w:rsidRDefault="00EA60AB">
      <w:pPr>
        <w:pStyle w:val="Textoindependiente"/>
        <w:rPr>
          <w:sz w:val="19"/>
          <w:lang w:val="es-MX"/>
        </w:rPr>
      </w:pPr>
    </w:p>
    <w:p w:rsidR="00EA60AB" w:rsidRPr="00AD5A06" w:rsidRDefault="00EA60AB">
      <w:pPr>
        <w:rPr>
          <w:sz w:val="19"/>
          <w:lang w:val="es-MX"/>
        </w:rPr>
        <w:sectPr w:rsidR="00EA60AB" w:rsidRPr="00AD5A06">
          <w:headerReference w:type="default" r:id="rId8"/>
          <w:type w:val="continuous"/>
          <w:pgSz w:w="12240" w:h="15840"/>
          <w:pgMar w:top="400" w:right="820" w:bottom="280" w:left="1720" w:header="720" w:footer="720" w:gutter="0"/>
          <w:cols w:space="720"/>
        </w:sectPr>
      </w:pPr>
    </w:p>
    <w:p w:rsidR="00EA60AB" w:rsidRPr="00AD5A06" w:rsidRDefault="00631EEC">
      <w:pPr>
        <w:pStyle w:val="Ttulo2"/>
        <w:spacing w:line="250" w:lineRule="atLeast"/>
        <w:ind w:left="687" w:hanging="5"/>
        <w:rPr>
          <w:lang w:val="es-MX"/>
        </w:rPr>
      </w:pPr>
      <w:r w:rsidRPr="00AD5A06">
        <w:rPr>
          <w:color w:val="1C1C1C"/>
          <w:w w:val="105"/>
          <w:lang w:val="es-MX"/>
        </w:rPr>
        <w:lastRenderedPageBreak/>
        <w:t>DIP. JOSÉ DE JE</w:t>
      </w:r>
      <w:r w:rsidRPr="00AD5A06">
        <w:rPr>
          <w:color w:val="3A3A3A"/>
          <w:w w:val="105"/>
          <w:lang w:val="es-MX"/>
        </w:rPr>
        <w:t>S</w:t>
      </w:r>
      <w:r w:rsidRPr="00AD5A06">
        <w:rPr>
          <w:color w:val="1C1C1C"/>
          <w:w w:val="105"/>
          <w:lang w:val="es-MX"/>
        </w:rPr>
        <w:t>ÚS ROMERO LÓPEZ PRESIDENTE DE LA MESA DIRECTIVA DEL</w:t>
      </w:r>
    </w:p>
    <w:p w:rsidR="00AD5A06" w:rsidRPr="00AD5A06" w:rsidRDefault="00631EEC" w:rsidP="00AD5A06">
      <w:pPr>
        <w:tabs>
          <w:tab w:val="left" w:pos="1201"/>
        </w:tabs>
        <w:spacing w:before="97"/>
        <w:ind w:left="682"/>
        <w:rPr>
          <w:i/>
          <w:color w:val="3A3A3A"/>
          <w:spacing w:val="-1"/>
          <w:w w:val="92"/>
          <w:sz w:val="30"/>
          <w:lang w:val="es-MX"/>
        </w:rPr>
      </w:pPr>
      <w:r w:rsidRPr="00AD5A06">
        <w:rPr>
          <w:lang w:val="es-MX"/>
        </w:rPr>
        <w:br w:type="column"/>
      </w:r>
      <w:r w:rsidRPr="00AD5A06">
        <w:rPr>
          <w:i/>
          <w:color w:val="4F4F4F"/>
          <w:w w:val="95"/>
          <w:sz w:val="13"/>
          <w:lang w:val="es-MX"/>
        </w:rPr>
        <w:lastRenderedPageBreak/>
        <w:tab/>
      </w:r>
    </w:p>
    <w:p w:rsidR="00EA60AB" w:rsidRPr="00AD5A06" w:rsidRDefault="00EA60AB">
      <w:pPr>
        <w:spacing w:line="214" w:lineRule="exact"/>
        <w:jc w:val="center"/>
        <w:rPr>
          <w:sz w:val="30"/>
          <w:lang w:val="es-MX"/>
        </w:rPr>
        <w:sectPr w:rsidR="00EA60AB" w:rsidRPr="00AD5A06">
          <w:type w:val="continuous"/>
          <w:pgSz w:w="12240" w:h="15840"/>
          <w:pgMar w:top="400" w:right="820" w:bottom="280" w:left="1720" w:header="720" w:footer="720" w:gutter="0"/>
          <w:cols w:num="2" w:space="720" w:equalWidth="0">
            <w:col w:w="5338" w:space="199"/>
            <w:col w:w="4163"/>
          </w:cols>
        </w:sectPr>
      </w:pPr>
    </w:p>
    <w:p w:rsidR="00EA60AB" w:rsidRPr="00AD5A06" w:rsidRDefault="00EA60AB">
      <w:pPr>
        <w:spacing w:line="91" w:lineRule="exact"/>
        <w:jc w:val="right"/>
        <w:rPr>
          <w:rFonts w:ascii="Times New Roman" w:hAnsi="Times New Roman"/>
          <w:sz w:val="23"/>
          <w:lang w:val="es-MX"/>
        </w:rPr>
        <w:sectPr w:rsidR="00EA60AB" w:rsidRPr="00AD5A06">
          <w:type w:val="continuous"/>
          <w:pgSz w:w="12240" w:h="15840"/>
          <w:pgMar w:top="400" w:right="820" w:bottom="280" w:left="1720" w:header="720" w:footer="720" w:gutter="0"/>
          <w:cols w:space="720"/>
        </w:sectPr>
      </w:pPr>
    </w:p>
    <w:p w:rsidR="00EA60AB" w:rsidRPr="00AD5A06" w:rsidRDefault="00631EEC">
      <w:pPr>
        <w:pStyle w:val="Ttulo2"/>
        <w:spacing w:line="164" w:lineRule="exact"/>
        <w:ind w:left="687"/>
        <w:rPr>
          <w:lang w:val="es-MX"/>
        </w:rPr>
      </w:pPr>
      <w:r w:rsidRPr="00AD5A06">
        <w:rPr>
          <w:color w:val="1C1C1C"/>
          <w:w w:val="105"/>
          <w:lang w:val="es-MX"/>
        </w:rPr>
        <w:lastRenderedPageBreak/>
        <w:t>H. CONGRESO DEL ESTADO DE OAXACA</w:t>
      </w:r>
    </w:p>
    <w:p w:rsidR="00EA60AB" w:rsidRPr="00AD5A06" w:rsidRDefault="00631EEC">
      <w:pPr>
        <w:spacing w:before="18"/>
        <w:ind w:left="687"/>
        <w:rPr>
          <w:b/>
          <w:sz w:val="21"/>
          <w:lang w:val="es-MX"/>
        </w:rPr>
      </w:pPr>
      <w:r w:rsidRPr="00AD5A06">
        <w:rPr>
          <w:b/>
          <w:color w:val="1C1C1C"/>
          <w:w w:val="140"/>
          <w:sz w:val="21"/>
          <w:lang w:val="es-MX"/>
        </w:rPr>
        <w:t>PRESENTE.</w:t>
      </w:r>
    </w:p>
    <w:p w:rsidR="00AD5A06" w:rsidRPr="00AD5A06" w:rsidRDefault="00631EEC" w:rsidP="00AD5A06">
      <w:pPr>
        <w:spacing w:line="142" w:lineRule="exact"/>
        <w:ind w:left="1212"/>
        <w:rPr>
          <w:color w:val="4F4F4F"/>
          <w:w w:val="115"/>
          <w:sz w:val="13"/>
          <w:lang w:val="es-MX"/>
        </w:rPr>
      </w:pPr>
      <w:r w:rsidRPr="00AD5A06">
        <w:rPr>
          <w:lang w:val="es-MX"/>
        </w:rPr>
        <w:br w:type="column"/>
      </w:r>
    </w:p>
    <w:p w:rsidR="00EA60AB" w:rsidRPr="00AD5A06" w:rsidRDefault="00EA60AB">
      <w:pPr>
        <w:jc w:val="center"/>
        <w:rPr>
          <w:sz w:val="13"/>
          <w:lang w:val="es-MX"/>
        </w:rPr>
        <w:sectPr w:rsidR="00EA60AB" w:rsidRPr="00AD5A06">
          <w:type w:val="continuous"/>
          <w:pgSz w:w="12240" w:h="15840"/>
          <w:pgMar w:top="400" w:right="820" w:bottom="280" w:left="1720" w:header="720" w:footer="720" w:gutter="0"/>
          <w:cols w:num="2" w:space="720" w:equalWidth="0">
            <w:col w:w="5182" w:space="427"/>
            <w:col w:w="4091"/>
          </w:cols>
        </w:sectPr>
      </w:pPr>
    </w:p>
    <w:p w:rsidR="00EA60AB" w:rsidRPr="00AD5A06" w:rsidRDefault="00631EEC">
      <w:pPr>
        <w:tabs>
          <w:tab w:val="left" w:pos="8491"/>
        </w:tabs>
        <w:spacing w:before="54" w:line="199" w:lineRule="exact"/>
        <w:ind w:left="1446"/>
        <w:rPr>
          <w:rFonts w:ascii="Courier New"/>
          <w:i/>
          <w:sz w:val="17"/>
          <w:lang w:val="es-MX"/>
        </w:rPr>
      </w:pPr>
      <w:r w:rsidRPr="00AD5A06">
        <w:rPr>
          <w:color w:val="626262"/>
          <w:sz w:val="18"/>
          <w:lang w:val="es-MX"/>
        </w:rPr>
        <w:lastRenderedPageBreak/>
        <w:t>.</w:t>
      </w:r>
      <w:r w:rsidRPr="00AD5A06">
        <w:rPr>
          <w:color w:val="626262"/>
          <w:spacing w:val="21"/>
          <w:sz w:val="18"/>
          <w:lang w:val="es-MX"/>
        </w:rPr>
        <w:t xml:space="preserve"> </w:t>
      </w:r>
      <w:r w:rsidRPr="00AD5A06">
        <w:rPr>
          <w:color w:val="B3B3B3"/>
          <w:sz w:val="14"/>
          <w:lang w:val="es-MX"/>
        </w:rPr>
        <w:t>.</w:t>
      </w:r>
      <w:r w:rsidRPr="00AD5A06">
        <w:rPr>
          <w:color w:val="B3B3B3"/>
          <w:sz w:val="14"/>
          <w:lang w:val="es-MX"/>
        </w:rPr>
        <w:tab/>
      </w:r>
      <w:r w:rsidRPr="00AD5A06">
        <w:rPr>
          <w:rFonts w:ascii="Courier New"/>
          <w:i/>
          <w:color w:val="4F4F4F"/>
          <w:sz w:val="17"/>
          <w:lang w:val="es-MX"/>
        </w:rPr>
        <w:t>,</w:t>
      </w:r>
    </w:p>
    <w:p w:rsidR="00EA60AB" w:rsidRPr="00AD5A06" w:rsidRDefault="00631EEC" w:rsidP="00AD5A06">
      <w:pPr>
        <w:spacing w:line="221" w:lineRule="exact"/>
        <w:ind w:left="687"/>
        <w:rPr>
          <w:color w:val="1C1C1C"/>
          <w:w w:val="105"/>
          <w:sz w:val="21"/>
          <w:lang w:val="es-MX"/>
        </w:rPr>
      </w:pPr>
      <w:r w:rsidRPr="00AD5A06">
        <w:rPr>
          <w:b/>
          <w:color w:val="1C1C1C"/>
          <w:w w:val="105"/>
          <w:sz w:val="21"/>
          <w:lang w:val="es-MX"/>
        </w:rPr>
        <w:t xml:space="preserve">DIP. HORACIO ANTONIO MENDOZA, </w:t>
      </w:r>
      <w:r w:rsidRPr="00AD5A06">
        <w:rPr>
          <w:color w:val="1C1C1C"/>
          <w:w w:val="105"/>
          <w:sz w:val="21"/>
          <w:lang w:val="es-MX"/>
        </w:rPr>
        <w:t>integran</w:t>
      </w:r>
      <w:r w:rsidR="00AD5A06">
        <w:rPr>
          <w:color w:val="1C1C1C"/>
          <w:w w:val="105"/>
          <w:sz w:val="21"/>
          <w:lang w:val="es-MX"/>
        </w:rPr>
        <w:t>te del Grupo Parlamentario del Pa</w:t>
      </w:r>
      <w:r w:rsidRPr="00AD5A06">
        <w:rPr>
          <w:color w:val="1C1C1C"/>
          <w:w w:val="105"/>
          <w:sz w:val="21"/>
          <w:lang w:val="es-MX"/>
        </w:rPr>
        <w:t>rtido de</w:t>
      </w:r>
    </w:p>
    <w:p w:rsidR="00EA60AB" w:rsidRPr="00AD5A06" w:rsidRDefault="00631EEC">
      <w:pPr>
        <w:spacing w:before="8" w:line="252" w:lineRule="auto"/>
        <w:ind w:left="683" w:right="108" w:firstLine="1"/>
        <w:jc w:val="both"/>
        <w:rPr>
          <w:b/>
          <w:sz w:val="21"/>
          <w:lang w:val="es-MX"/>
        </w:rPr>
      </w:pPr>
      <w:r w:rsidRPr="00AD5A06">
        <w:rPr>
          <w:color w:val="1C1C1C"/>
          <w:w w:val="105"/>
          <w:sz w:val="21"/>
          <w:lang w:val="es-MX"/>
        </w:rPr>
        <w:t>la Revolución Democrática en la Sexagésima Tercera Legislatura del Estado Libre y Soberano de Oaxaca, con fundamento en lo establecido por los artículos 50, fracción I de la Const</w:t>
      </w:r>
      <w:r w:rsidRPr="00AD5A06">
        <w:rPr>
          <w:color w:val="3A3A3A"/>
          <w:w w:val="105"/>
          <w:sz w:val="21"/>
          <w:lang w:val="es-MX"/>
        </w:rPr>
        <w:t>i</w:t>
      </w:r>
      <w:r w:rsidRPr="00AD5A06">
        <w:rPr>
          <w:color w:val="1C1C1C"/>
          <w:w w:val="105"/>
          <w:sz w:val="21"/>
          <w:lang w:val="es-MX"/>
        </w:rPr>
        <w:t>tución Política del Estado Libre y Sobe</w:t>
      </w:r>
      <w:r w:rsidRPr="00AD5A06">
        <w:rPr>
          <w:color w:val="3A3A3A"/>
          <w:w w:val="105"/>
          <w:sz w:val="21"/>
          <w:lang w:val="es-MX"/>
        </w:rPr>
        <w:t>r</w:t>
      </w:r>
      <w:r w:rsidRPr="00AD5A06">
        <w:rPr>
          <w:color w:val="1C1C1C"/>
          <w:w w:val="105"/>
          <w:sz w:val="21"/>
          <w:lang w:val="es-MX"/>
        </w:rPr>
        <w:t>ano de Oaxaca</w:t>
      </w:r>
      <w:r w:rsidRPr="00AD5A06">
        <w:rPr>
          <w:color w:val="3A3A3A"/>
          <w:w w:val="105"/>
          <w:sz w:val="21"/>
          <w:lang w:val="es-MX"/>
        </w:rPr>
        <w:t xml:space="preserve">; </w:t>
      </w:r>
      <w:r w:rsidRPr="00AD5A06">
        <w:rPr>
          <w:color w:val="1C1C1C"/>
          <w:w w:val="105"/>
          <w:sz w:val="21"/>
          <w:lang w:val="es-MX"/>
        </w:rPr>
        <w:t>67</w:t>
      </w:r>
      <w:r w:rsidRPr="00AD5A06">
        <w:rPr>
          <w:color w:val="3A3A3A"/>
          <w:w w:val="105"/>
          <w:sz w:val="21"/>
          <w:lang w:val="es-MX"/>
        </w:rPr>
        <w:t xml:space="preserve">, </w:t>
      </w:r>
      <w:r w:rsidRPr="00AD5A06">
        <w:rPr>
          <w:color w:val="1C1C1C"/>
          <w:w w:val="105"/>
          <w:sz w:val="21"/>
          <w:lang w:val="es-MX"/>
        </w:rPr>
        <w:t>fracción I de la Ley Orgánica del Poder Legislativo del Estado de Oaxaca y 70 del Reglamento Interior del Congreso del Estado de Oaxaca, me permito somet</w:t>
      </w:r>
      <w:r w:rsidR="00AD5A06">
        <w:rPr>
          <w:color w:val="1C1C1C"/>
          <w:w w:val="105"/>
          <w:sz w:val="21"/>
          <w:lang w:val="es-MX"/>
        </w:rPr>
        <w:t>er a consideración de esta Asam</w:t>
      </w:r>
      <w:r w:rsidRPr="00AD5A06">
        <w:rPr>
          <w:color w:val="1C1C1C"/>
          <w:w w:val="105"/>
          <w:sz w:val="21"/>
          <w:lang w:val="es-MX"/>
        </w:rPr>
        <w:t>blea</w:t>
      </w:r>
      <w:r w:rsidRPr="00AD5A06">
        <w:rPr>
          <w:color w:val="3A3A3A"/>
          <w:w w:val="105"/>
          <w:sz w:val="21"/>
          <w:lang w:val="es-MX"/>
        </w:rPr>
        <w:t xml:space="preserve">, </w:t>
      </w:r>
      <w:r w:rsidRPr="00AD5A06">
        <w:rPr>
          <w:b/>
          <w:color w:val="1C1C1C"/>
          <w:w w:val="105"/>
          <w:sz w:val="21"/>
          <w:lang w:val="es-MX"/>
        </w:rPr>
        <w:t>INICIATIVA CON PROYECTO DE DECRETO POR EL QUE SE EXPIDE EL REGLAMENTO EN MATERIA DE TRANSPARENCIA Y ACCESO A LA INFORMACIÓN PÚBLICA DEL HONORABLE CONGRESO DEL ESTADO LIBRE Y SOBERANO DE OAXACA.</w:t>
      </w:r>
    </w:p>
    <w:p w:rsidR="00EA60AB" w:rsidRPr="00AD5A06" w:rsidRDefault="00EA60AB">
      <w:pPr>
        <w:pStyle w:val="Textoindependiente"/>
        <w:rPr>
          <w:b/>
          <w:sz w:val="22"/>
          <w:lang w:val="es-MX"/>
        </w:rPr>
      </w:pPr>
    </w:p>
    <w:p w:rsidR="00EA60AB" w:rsidRPr="00AD5A06" w:rsidRDefault="00EA60AB">
      <w:pPr>
        <w:pStyle w:val="Textoindependiente"/>
        <w:spacing w:before="6"/>
        <w:rPr>
          <w:b/>
          <w:sz w:val="20"/>
          <w:lang w:val="es-MX"/>
        </w:rPr>
      </w:pPr>
    </w:p>
    <w:p w:rsidR="00EA60AB" w:rsidRPr="00AD5A06" w:rsidRDefault="00631EEC">
      <w:pPr>
        <w:pStyle w:val="Textoindependiente"/>
        <w:spacing w:line="254" w:lineRule="auto"/>
        <w:ind w:left="691" w:right="116" w:hanging="4"/>
        <w:jc w:val="both"/>
        <w:rPr>
          <w:lang w:val="es-MX"/>
        </w:rPr>
      </w:pPr>
      <w:r>
        <w:rPr>
          <w:noProof/>
          <w:lang w:val="es-MX" w:eastAsia="es-MX"/>
        </w:rPr>
        <w:drawing>
          <wp:anchor distT="0" distB="0" distL="0" distR="0" simplePos="0" relativeHeight="268419815" behindDoc="1" locked="0" layoutInCell="1" allowOverlap="1">
            <wp:simplePos x="0" y="0"/>
            <wp:positionH relativeFrom="page">
              <wp:posOffset>2149157</wp:posOffset>
            </wp:positionH>
            <wp:positionV relativeFrom="paragraph">
              <wp:posOffset>387605</wp:posOffset>
            </wp:positionV>
            <wp:extent cx="3367217" cy="1782729"/>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3367217" cy="1782729"/>
                    </a:xfrm>
                    <a:prstGeom prst="rect">
                      <a:avLst/>
                    </a:prstGeom>
                  </pic:spPr>
                </pic:pic>
              </a:graphicData>
            </a:graphic>
          </wp:anchor>
        </w:drawing>
      </w:r>
      <w:r w:rsidRPr="00AD5A06">
        <w:rPr>
          <w:color w:val="1C1C1C"/>
          <w:w w:val="105"/>
          <w:lang w:val="es-MX"/>
        </w:rPr>
        <w:t>Lo anterior para que se sirva incluirlo en el orden del día de la siguiente Sesión Ordinaria de este Honorable Congreso</w:t>
      </w:r>
      <w:r w:rsidRPr="00AD5A06">
        <w:rPr>
          <w:color w:val="4F4F4F"/>
          <w:w w:val="105"/>
          <w:lang w:val="es-MX"/>
        </w:rPr>
        <w:t>.</w:t>
      </w:r>
    </w:p>
    <w:p w:rsidR="00EA60AB" w:rsidRPr="00AD5A06" w:rsidRDefault="00EA60AB">
      <w:pPr>
        <w:pStyle w:val="Textoindependiente"/>
        <w:rPr>
          <w:sz w:val="22"/>
          <w:lang w:val="es-MX"/>
        </w:rPr>
      </w:pPr>
    </w:p>
    <w:p w:rsidR="00EA60AB" w:rsidRPr="00AD5A06" w:rsidRDefault="00EA60AB">
      <w:pPr>
        <w:pStyle w:val="Textoindependiente"/>
        <w:rPr>
          <w:sz w:val="22"/>
          <w:lang w:val="es-MX"/>
        </w:rPr>
      </w:pPr>
    </w:p>
    <w:p w:rsidR="00EA60AB" w:rsidRPr="00AD5A06" w:rsidRDefault="00EA60AB">
      <w:pPr>
        <w:pStyle w:val="Textoindependiente"/>
        <w:spacing w:before="8"/>
        <w:rPr>
          <w:sz w:val="27"/>
          <w:lang w:val="es-MX"/>
        </w:rPr>
      </w:pPr>
    </w:p>
    <w:p w:rsidR="00EA60AB" w:rsidRPr="00AD5A06" w:rsidRDefault="00631EEC">
      <w:pPr>
        <w:pStyle w:val="Ttulo2"/>
        <w:ind w:right="1276"/>
        <w:jc w:val="center"/>
        <w:rPr>
          <w:lang w:val="es-MX"/>
        </w:rPr>
      </w:pPr>
      <w:r w:rsidRPr="00AD5A06">
        <w:rPr>
          <w:color w:val="1C1C1C"/>
          <w:w w:val="145"/>
          <w:lang w:val="es-MX"/>
        </w:rPr>
        <w:t>TENTAMENTE</w:t>
      </w:r>
    </w:p>
    <w:p w:rsidR="00EA60AB" w:rsidRPr="00AD5A06" w:rsidRDefault="00631EEC">
      <w:pPr>
        <w:spacing w:before="14"/>
        <w:ind w:left="4154"/>
        <w:rPr>
          <w:b/>
          <w:sz w:val="21"/>
          <w:lang w:val="es-MX"/>
        </w:rPr>
      </w:pPr>
      <w:r w:rsidRPr="00AD5A06">
        <w:rPr>
          <w:b/>
          <w:color w:val="1C1C1C"/>
          <w:w w:val="105"/>
          <w:sz w:val="21"/>
          <w:lang w:val="es-MX"/>
        </w:rPr>
        <w:t>AL DERECHO AJENO ES LA PAZ"</w:t>
      </w:r>
    </w:p>
    <w:p w:rsidR="00EA60AB" w:rsidRPr="00AD5A06" w:rsidRDefault="00EA60AB">
      <w:pPr>
        <w:pStyle w:val="Textoindependiente"/>
        <w:rPr>
          <w:b/>
          <w:sz w:val="22"/>
          <w:lang w:val="es-MX"/>
        </w:rPr>
      </w:pPr>
    </w:p>
    <w:p w:rsidR="00EA60AB" w:rsidRPr="00AD5A06" w:rsidRDefault="00EA60AB">
      <w:pPr>
        <w:pStyle w:val="Textoindependiente"/>
        <w:rPr>
          <w:b/>
          <w:sz w:val="22"/>
          <w:lang w:val="es-MX"/>
        </w:rPr>
      </w:pPr>
    </w:p>
    <w:p w:rsidR="00EA60AB" w:rsidRPr="00AD5A06" w:rsidRDefault="00EA60AB">
      <w:pPr>
        <w:pStyle w:val="Textoindependiente"/>
        <w:rPr>
          <w:b/>
          <w:sz w:val="22"/>
          <w:lang w:val="es-MX"/>
        </w:rPr>
      </w:pPr>
    </w:p>
    <w:p w:rsidR="00EA60AB" w:rsidRPr="00AD5A06" w:rsidRDefault="00EA60AB">
      <w:pPr>
        <w:pStyle w:val="Textoindependiente"/>
        <w:spacing w:before="8"/>
        <w:rPr>
          <w:b/>
          <w:sz w:val="28"/>
          <w:lang w:val="es-MX"/>
        </w:rPr>
      </w:pPr>
    </w:p>
    <w:p w:rsidR="00EA60AB" w:rsidRPr="00AD5A06" w:rsidRDefault="00631EEC">
      <w:pPr>
        <w:spacing w:line="200" w:lineRule="exact"/>
        <w:ind w:left="2094"/>
        <w:rPr>
          <w:b/>
          <w:sz w:val="14"/>
          <w:lang w:val="es-MX"/>
        </w:rPr>
      </w:pPr>
      <w:proofErr w:type="spellStart"/>
      <w:proofErr w:type="gramStart"/>
      <w:r w:rsidRPr="00AD5A06">
        <w:rPr>
          <w:rFonts w:ascii="Times New Roman"/>
          <w:b/>
          <w:color w:val="1C1C1C"/>
          <w:spacing w:val="-1"/>
          <w:w w:val="74"/>
          <w:sz w:val="13"/>
          <w:lang w:val="es-MX"/>
        </w:rPr>
        <w:t>l</w:t>
      </w:r>
      <w:proofErr w:type="gramEnd"/>
      <w:r w:rsidRPr="00AD5A06">
        <w:rPr>
          <w:rFonts w:ascii="Times New Roman"/>
          <w:b/>
          <w:color w:val="1C1C1C"/>
          <w:spacing w:val="-1"/>
          <w:w w:val="74"/>
          <w:sz w:val="13"/>
          <w:lang w:val="es-MX"/>
        </w:rPr>
        <w:t>".l</w:t>
      </w:r>
      <w:proofErr w:type="spellEnd"/>
      <w:r w:rsidRPr="00AD5A06">
        <w:rPr>
          <w:rFonts w:ascii="Times New Roman"/>
          <w:b/>
          <w:color w:val="1C1C1C"/>
          <w:spacing w:val="-1"/>
          <w:w w:val="74"/>
          <w:sz w:val="13"/>
          <w:lang w:val="es-MX"/>
        </w:rPr>
        <w:t>\</w:t>
      </w:r>
      <w:r w:rsidRPr="00AD5A06">
        <w:rPr>
          <w:rFonts w:ascii="Times New Roman"/>
          <w:b/>
          <w:color w:val="1C1C1C"/>
          <w:spacing w:val="1"/>
          <w:w w:val="74"/>
          <w:sz w:val="13"/>
          <w:lang w:val="es-MX"/>
        </w:rPr>
        <w:t>9</w:t>
      </w:r>
      <w:r w:rsidRPr="00AD5A06">
        <w:rPr>
          <w:rFonts w:ascii="Times New Roman"/>
          <w:b/>
          <w:color w:val="3A3A3A"/>
          <w:w w:val="74"/>
          <w:sz w:val="13"/>
          <w:lang w:val="es-MX"/>
        </w:rPr>
        <w:t>.</w:t>
      </w:r>
      <w:r w:rsidRPr="00AD5A06">
        <w:rPr>
          <w:rFonts w:ascii="Times New Roman"/>
          <w:b/>
          <w:color w:val="3A3A3A"/>
          <w:spacing w:val="-12"/>
          <w:sz w:val="13"/>
          <w:lang w:val="es-MX"/>
        </w:rPr>
        <w:t xml:space="preserve"> </w:t>
      </w:r>
      <w:proofErr w:type="spellStart"/>
      <w:proofErr w:type="gramStart"/>
      <w:r w:rsidRPr="00AD5A06">
        <w:rPr>
          <w:b/>
          <w:color w:val="1C1C1C"/>
          <w:spacing w:val="-1"/>
          <w:w w:val="94"/>
          <w:sz w:val="18"/>
          <w:lang w:val="es-MX"/>
        </w:rPr>
        <w:t>n</w:t>
      </w:r>
      <w:r w:rsidRPr="00AD5A06">
        <w:rPr>
          <w:b/>
          <w:color w:val="1C1C1C"/>
          <w:spacing w:val="-20"/>
          <w:w w:val="94"/>
          <w:sz w:val="18"/>
          <w:lang w:val="es-MX"/>
        </w:rPr>
        <w:t>o</w:t>
      </w:r>
      <w:r w:rsidRPr="00AD5A06">
        <w:rPr>
          <w:b/>
          <w:color w:val="3A3A3A"/>
          <w:spacing w:val="10"/>
          <w:w w:val="94"/>
          <w:sz w:val="18"/>
          <w:lang w:val="es-MX"/>
        </w:rPr>
        <w:t>n</w:t>
      </w:r>
      <w:r w:rsidRPr="00AD5A06">
        <w:rPr>
          <w:b/>
          <w:color w:val="3A3A3A"/>
          <w:spacing w:val="-6"/>
          <w:w w:val="61"/>
          <w:sz w:val="18"/>
          <w:lang w:val="es-MX"/>
        </w:rPr>
        <w:t>A</w:t>
      </w:r>
      <w:r w:rsidRPr="00AD5A06">
        <w:rPr>
          <w:b/>
          <w:color w:val="1C1C1C"/>
          <w:spacing w:val="-1"/>
          <w:w w:val="72"/>
          <w:sz w:val="18"/>
          <w:lang w:val="es-MX"/>
        </w:rPr>
        <w:t>CI</w:t>
      </w:r>
      <w:r w:rsidRPr="00AD5A06">
        <w:rPr>
          <w:b/>
          <w:color w:val="1C1C1C"/>
          <w:spacing w:val="13"/>
          <w:w w:val="72"/>
          <w:sz w:val="18"/>
          <w:lang w:val="es-MX"/>
        </w:rPr>
        <w:t>C</w:t>
      </w:r>
      <w:r w:rsidRPr="00AD5A06">
        <w:rPr>
          <w:b/>
          <w:color w:val="1C1C1C"/>
          <w:spacing w:val="-1"/>
          <w:w w:val="217"/>
          <w:sz w:val="14"/>
          <w:lang w:val="es-MX"/>
        </w:rPr>
        <w:t>AlffCMO</w:t>
      </w:r>
      <w:proofErr w:type="spellEnd"/>
      <w:proofErr w:type="gramEnd"/>
    </w:p>
    <w:p w:rsidR="00EA60AB" w:rsidRPr="00AD5A06" w:rsidRDefault="00631EEC">
      <w:pPr>
        <w:pStyle w:val="Ttulo2"/>
        <w:spacing w:line="234" w:lineRule="exact"/>
        <w:ind w:left="134" w:right="1753"/>
        <w:jc w:val="center"/>
        <w:rPr>
          <w:lang w:val="es-MX"/>
        </w:rPr>
      </w:pPr>
      <w:r w:rsidRPr="00AD5A06">
        <w:rPr>
          <w:color w:val="1C1C1C"/>
          <w:w w:val="105"/>
          <w:lang w:val="es-MX"/>
        </w:rPr>
        <w:t>DIP. H</w:t>
      </w:r>
      <w:r w:rsidRPr="00AD5A06">
        <w:rPr>
          <w:color w:val="3A3A3A"/>
          <w:w w:val="105"/>
          <w:lang w:val="es-MX"/>
        </w:rPr>
        <w:t>ORACI</w:t>
      </w:r>
      <w:r w:rsidRPr="00AD5A06">
        <w:rPr>
          <w:color w:val="1C1C1C"/>
          <w:w w:val="105"/>
          <w:lang w:val="es-MX"/>
        </w:rPr>
        <w:t>O</w:t>
      </w:r>
    </w:p>
    <w:p w:rsidR="00EA60AB" w:rsidRPr="00AD5A06" w:rsidRDefault="00631EEC">
      <w:pPr>
        <w:pStyle w:val="Textoindependiente"/>
        <w:rPr>
          <w:b/>
          <w:sz w:val="27"/>
          <w:lang w:val="es-MX"/>
        </w:rPr>
      </w:pPr>
      <w:r>
        <w:rPr>
          <w:noProof/>
          <w:lang w:val="es-MX" w:eastAsia="es-MX"/>
        </w:rPr>
        <w:drawing>
          <wp:anchor distT="0" distB="0" distL="0" distR="0" simplePos="0" relativeHeight="268420839" behindDoc="0" locked="0" layoutInCell="1" allowOverlap="1">
            <wp:simplePos x="0" y="0"/>
            <wp:positionH relativeFrom="page">
              <wp:posOffset>5018771</wp:posOffset>
            </wp:positionH>
            <wp:positionV relativeFrom="paragraph">
              <wp:posOffset>222269</wp:posOffset>
            </wp:positionV>
            <wp:extent cx="2097135" cy="1158240"/>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2097135" cy="1158240"/>
                    </a:xfrm>
                    <a:prstGeom prst="rect">
                      <a:avLst/>
                    </a:prstGeom>
                  </pic:spPr>
                </pic:pic>
              </a:graphicData>
            </a:graphic>
          </wp:anchor>
        </w:drawing>
      </w:r>
    </w:p>
    <w:p w:rsidR="00EA60AB" w:rsidRPr="00AD5A06" w:rsidRDefault="00631EEC" w:rsidP="00AD5A06">
      <w:pPr>
        <w:ind w:left="6416"/>
        <w:rPr>
          <w:rFonts w:ascii="Times New Roman" w:hAnsi="Times New Roman"/>
          <w:b/>
          <w:lang w:val="es-MX"/>
        </w:rPr>
        <w:sectPr w:rsidR="00EA60AB" w:rsidRPr="00AD5A06">
          <w:type w:val="continuous"/>
          <w:pgSz w:w="12240" w:h="15840"/>
          <w:pgMar w:top="400" w:right="820" w:bottom="280" w:left="1720" w:header="720" w:footer="720" w:gutter="0"/>
          <w:cols w:space="720"/>
        </w:sectPr>
      </w:pPr>
      <w:r w:rsidRPr="00AD5A06">
        <w:rPr>
          <w:rFonts w:ascii="Times New Roman" w:hAnsi="Times New Roman"/>
          <w:b/>
          <w:color w:val="626262"/>
          <w:w w:val="75"/>
          <w:lang w:val="es-MX"/>
        </w:rPr>
        <w:t xml:space="preserve">DIRECCIÓN DE </w:t>
      </w:r>
      <w:r w:rsidRPr="00AD5A06">
        <w:rPr>
          <w:rFonts w:ascii="Times New Roman" w:hAnsi="Times New Roman"/>
          <w:b/>
          <w:color w:val="777777"/>
          <w:w w:val="75"/>
          <w:lang w:val="es-MX"/>
        </w:rPr>
        <w:t>A.POYO LEGISLATIVO</w:t>
      </w:r>
    </w:p>
    <w:p w:rsidR="00EA60AB" w:rsidRPr="00AD5A06" w:rsidRDefault="00EA60AB">
      <w:pPr>
        <w:rPr>
          <w:sz w:val="14"/>
          <w:lang w:val="es-MX"/>
        </w:rPr>
        <w:sectPr w:rsidR="00EA60AB" w:rsidRPr="00AD5A06">
          <w:pgSz w:w="12240" w:h="15840"/>
          <w:pgMar w:top="380" w:right="820" w:bottom="280" w:left="1720" w:header="720" w:footer="720" w:gutter="0"/>
          <w:cols w:num="2" w:space="720" w:equalWidth="0">
            <w:col w:w="2226" w:space="1750"/>
            <w:col w:w="5724"/>
          </w:cols>
        </w:sectPr>
      </w:pPr>
    </w:p>
    <w:p w:rsidR="00EA60AB" w:rsidRPr="00AD5A06" w:rsidRDefault="00631EEC">
      <w:pPr>
        <w:pStyle w:val="Textoindependiente"/>
        <w:spacing w:before="93"/>
        <w:ind w:left="3842"/>
        <w:rPr>
          <w:lang w:val="es-MX"/>
        </w:rPr>
      </w:pPr>
      <w:r w:rsidRPr="00AD5A06">
        <w:rPr>
          <w:color w:val="1C1C1C"/>
          <w:w w:val="105"/>
          <w:lang w:val="es-MX"/>
        </w:rPr>
        <w:lastRenderedPageBreak/>
        <w:t>San Raymundo Jalpan, Oaxaca a 26 de febrero de 2018</w:t>
      </w:r>
      <w:r w:rsidRPr="00AD5A06">
        <w:rPr>
          <w:color w:val="525252"/>
          <w:w w:val="105"/>
          <w:lang w:val="es-MX"/>
        </w:rPr>
        <w:t>.</w:t>
      </w:r>
    </w:p>
    <w:p w:rsidR="00EA60AB" w:rsidRPr="00AD5A06" w:rsidRDefault="00EA60AB">
      <w:pPr>
        <w:pStyle w:val="Textoindependiente"/>
        <w:rPr>
          <w:sz w:val="22"/>
          <w:lang w:val="es-MX"/>
        </w:rPr>
      </w:pPr>
    </w:p>
    <w:p w:rsidR="00EA60AB" w:rsidRPr="00AD5A06" w:rsidRDefault="00EA60AB">
      <w:pPr>
        <w:pStyle w:val="Textoindependiente"/>
        <w:spacing w:before="9"/>
        <w:rPr>
          <w:sz w:val="24"/>
          <w:lang w:val="es-MX"/>
        </w:rPr>
      </w:pPr>
    </w:p>
    <w:p w:rsidR="00EA60AB" w:rsidRPr="00AD5A06" w:rsidRDefault="00631EEC">
      <w:pPr>
        <w:pStyle w:val="Ttulo2"/>
        <w:spacing w:line="254" w:lineRule="auto"/>
        <w:ind w:left="586" w:right="3644"/>
        <w:rPr>
          <w:lang w:val="es-MX"/>
        </w:rPr>
      </w:pPr>
      <w:r w:rsidRPr="00AD5A06">
        <w:rPr>
          <w:color w:val="1C1C1C"/>
          <w:w w:val="105"/>
          <w:lang w:val="es-MX"/>
        </w:rPr>
        <w:t>DIP. JOSÉ DE JESÚS ROMERO LÓPEZ PRESIDENTE DE LA MESA DIRECTIVA DEL</w:t>
      </w:r>
    </w:p>
    <w:p w:rsidR="00EA60AB" w:rsidRPr="00AD5A06" w:rsidRDefault="00631EEC">
      <w:pPr>
        <w:spacing w:line="254" w:lineRule="auto"/>
        <w:ind w:left="586" w:right="4649"/>
        <w:rPr>
          <w:b/>
          <w:sz w:val="21"/>
          <w:lang w:val="es-MX"/>
        </w:rPr>
      </w:pPr>
      <w:r w:rsidRPr="00AD5A06">
        <w:rPr>
          <w:b/>
          <w:color w:val="1C1C1C"/>
          <w:w w:val="110"/>
          <w:sz w:val="21"/>
          <w:lang w:val="es-MX"/>
        </w:rPr>
        <w:t>H.</w:t>
      </w:r>
      <w:r w:rsidRPr="00AD5A06">
        <w:rPr>
          <w:b/>
          <w:color w:val="1C1C1C"/>
          <w:spacing w:val="-43"/>
          <w:w w:val="110"/>
          <w:sz w:val="21"/>
          <w:lang w:val="es-MX"/>
        </w:rPr>
        <w:t xml:space="preserve"> </w:t>
      </w:r>
      <w:r w:rsidRPr="00AD5A06">
        <w:rPr>
          <w:b/>
          <w:color w:val="1C1C1C"/>
          <w:w w:val="110"/>
          <w:sz w:val="21"/>
          <w:lang w:val="es-MX"/>
        </w:rPr>
        <w:t>CONGRESO</w:t>
      </w:r>
      <w:r w:rsidRPr="00AD5A06">
        <w:rPr>
          <w:b/>
          <w:color w:val="1C1C1C"/>
          <w:spacing w:val="-37"/>
          <w:w w:val="110"/>
          <w:sz w:val="21"/>
          <w:lang w:val="es-MX"/>
        </w:rPr>
        <w:t xml:space="preserve"> </w:t>
      </w:r>
      <w:r w:rsidRPr="00AD5A06">
        <w:rPr>
          <w:b/>
          <w:color w:val="1C1C1C"/>
          <w:w w:val="110"/>
          <w:sz w:val="21"/>
          <w:lang w:val="es-MX"/>
        </w:rPr>
        <w:t>DEL</w:t>
      </w:r>
      <w:r w:rsidRPr="00AD5A06">
        <w:rPr>
          <w:b/>
          <w:color w:val="1C1C1C"/>
          <w:spacing w:val="-41"/>
          <w:w w:val="110"/>
          <w:sz w:val="21"/>
          <w:lang w:val="es-MX"/>
        </w:rPr>
        <w:t xml:space="preserve"> </w:t>
      </w:r>
      <w:r w:rsidRPr="00AD5A06">
        <w:rPr>
          <w:b/>
          <w:color w:val="1C1C1C"/>
          <w:w w:val="110"/>
          <w:sz w:val="21"/>
          <w:lang w:val="es-MX"/>
        </w:rPr>
        <w:t>ESTADO</w:t>
      </w:r>
      <w:r w:rsidRPr="00AD5A06">
        <w:rPr>
          <w:b/>
          <w:color w:val="1C1C1C"/>
          <w:spacing w:val="-39"/>
          <w:w w:val="110"/>
          <w:sz w:val="21"/>
          <w:lang w:val="es-MX"/>
        </w:rPr>
        <w:t xml:space="preserve"> </w:t>
      </w:r>
      <w:r w:rsidRPr="00AD5A06">
        <w:rPr>
          <w:b/>
          <w:color w:val="1C1C1C"/>
          <w:w w:val="110"/>
          <w:sz w:val="21"/>
          <w:lang w:val="es-MX"/>
        </w:rPr>
        <w:t>DE</w:t>
      </w:r>
      <w:r w:rsidRPr="00AD5A06">
        <w:rPr>
          <w:b/>
          <w:color w:val="1C1C1C"/>
          <w:spacing w:val="-42"/>
          <w:w w:val="110"/>
          <w:sz w:val="21"/>
          <w:lang w:val="es-MX"/>
        </w:rPr>
        <w:t xml:space="preserve"> </w:t>
      </w:r>
      <w:r w:rsidRPr="00AD5A06">
        <w:rPr>
          <w:b/>
          <w:color w:val="1C1C1C"/>
          <w:w w:val="110"/>
          <w:sz w:val="21"/>
          <w:lang w:val="es-MX"/>
        </w:rPr>
        <w:t xml:space="preserve">OAXACA </w:t>
      </w:r>
      <w:r w:rsidRPr="00AD5A06">
        <w:rPr>
          <w:b/>
          <w:color w:val="1C1C1C"/>
          <w:w w:val="125"/>
          <w:sz w:val="21"/>
          <w:lang w:val="es-MX"/>
        </w:rPr>
        <w:t>PRESENTE.</w:t>
      </w:r>
    </w:p>
    <w:p w:rsidR="00EA60AB" w:rsidRPr="00AD5A06" w:rsidRDefault="00EA60AB">
      <w:pPr>
        <w:pStyle w:val="Textoindependiente"/>
        <w:rPr>
          <w:b/>
          <w:sz w:val="22"/>
          <w:lang w:val="es-MX"/>
        </w:rPr>
      </w:pPr>
    </w:p>
    <w:p w:rsidR="00EA60AB" w:rsidRPr="00AD5A06" w:rsidRDefault="00EA60AB">
      <w:pPr>
        <w:pStyle w:val="Textoindependiente"/>
        <w:rPr>
          <w:b/>
          <w:sz w:val="24"/>
          <w:lang w:val="es-MX"/>
        </w:rPr>
      </w:pPr>
    </w:p>
    <w:p w:rsidR="00EA60AB" w:rsidRPr="00AD5A06" w:rsidRDefault="00631EEC">
      <w:pPr>
        <w:spacing w:line="252" w:lineRule="auto"/>
        <w:ind w:left="586" w:right="213" w:hanging="1"/>
        <w:jc w:val="both"/>
        <w:rPr>
          <w:b/>
          <w:sz w:val="21"/>
          <w:lang w:val="es-MX"/>
        </w:rPr>
      </w:pPr>
      <w:r w:rsidRPr="00AD5A06">
        <w:rPr>
          <w:b/>
          <w:color w:val="1C1C1C"/>
          <w:w w:val="105"/>
          <w:sz w:val="21"/>
          <w:lang w:val="es-MX"/>
        </w:rPr>
        <w:t xml:space="preserve">DIP. HORACIO ANTONIO MENDOZA, </w:t>
      </w:r>
      <w:r w:rsidRPr="00AD5A06">
        <w:rPr>
          <w:color w:val="1C1C1C"/>
          <w:w w:val="105"/>
          <w:sz w:val="21"/>
          <w:lang w:val="es-MX"/>
        </w:rPr>
        <w:t>integrante del Grupo Parlamentario del Partido de la Revolución Democrática en la Sexagésima Tercera Legislatura del Estado Libre y Soberano de Oaxaca, con fundamento en lo establecido por los artículos 50, fracción I de la Constitución Política del Estado Libre y Soberano de Oaxaca; 67, fracción I de la Ley Orgánica del Poder Legislativo del Estado de Oaxaca y 70 del Reglamento Interior del Congreso del Estado de Oaxaca</w:t>
      </w:r>
      <w:r w:rsidRPr="00AD5A06">
        <w:rPr>
          <w:color w:val="3F3F3F"/>
          <w:w w:val="105"/>
          <w:sz w:val="21"/>
          <w:lang w:val="es-MX"/>
        </w:rPr>
        <w:t xml:space="preserve">, </w:t>
      </w:r>
      <w:r w:rsidRPr="00AD5A06">
        <w:rPr>
          <w:color w:val="1C1C1C"/>
          <w:w w:val="105"/>
          <w:sz w:val="21"/>
          <w:lang w:val="es-MX"/>
        </w:rPr>
        <w:t xml:space="preserve">me permito someter a consideración de esta </w:t>
      </w:r>
      <w:proofErr w:type="spellStart"/>
      <w:r w:rsidRPr="00AD5A06">
        <w:rPr>
          <w:color w:val="1C1C1C"/>
          <w:w w:val="105"/>
          <w:sz w:val="21"/>
          <w:lang w:val="es-MX"/>
        </w:rPr>
        <w:t>Asablea</w:t>
      </w:r>
      <w:proofErr w:type="spellEnd"/>
      <w:r w:rsidRPr="00AD5A06">
        <w:rPr>
          <w:color w:val="525252"/>
          <w:w w:val="105"/>
          <w:sz w:val="21"/>
          <w:lang w:val="es-MX"/>
        </w:rPr>
        <w:t xml:space="preserve">, </w:t>
      </w:r>
      <w:r w:rsidRPr="00AD5A06">
        <w:rPr>
          <w:b/>
          <w:color w:val="1C1C1C"/>
          <w:w w:val="105"/>
          <w:sz w:val="21"/>
          <w:lang w:val="es-MX"/>
        </w:rPr>
        <w:t>INICIATIVA CON PROYECTO DE DECRETO POR EL QUE SE EXPIDE EL REGLAMENTO EN MATERIA DE TRANSPARENCIA Y ACCESO A LA INFORMACIÓN PÚBLICA DEL HONORABLE CONGRESO DEL ESTADO LIBRE Y SOBERANO DE OAXACA.</w:t>
      </w:r>
    </w:p>
    <w:p w:rsidR="00EA60AB" w:rsidRPr="00AD5A06" w:rsidRDefault="00EA60AB">
      <w:pPr>
        <w:pStyle w:val="Textoindependiente"/>
        <w:spacing w:before="9"/>
        <w:rPr>
          <w:b/>
          <w:sz w:val="27"/>
          <w:lang w:val="es-MX"/>
        </w:rPr>
      </w:pPr>
    </w:p>
    <w:p w:rsidR="00EA60AB" w:rsidRPr="00AD5A06" w:rsidRDefault="00631EEC">
      <w:pPr>
        <w:pStyle w:val="Textoindependiente"/>
        <w:spacing w:line="249" w:lineRule="auto"/>
        <w:ind w:left="590" w:right="306" w:firstLine="1"/>
        <w:rPr>
          <w:lang w:val="es-MX"/>
        </w:rPr>
      </w:pPr>
      <w:r w:rsidRPr="00AD5A06">
        <w:rPr>
          <w:color w:val="1C1C1C"/>
          <w:w w:val="105"/>
          <w:lang w:val="es-MX"/>
        </w:rPr>
        <w:t>Lo anterior para que se sirva incluirlo en el orden del día de la siguiente Sesión Ordinaria de este Honorable Congreso, Basando la iniciativa que presento en la</w:t>
      </w:r>
      <w:r w:rsidRPr="00AD5A06">
        <w:rPr>
          <w:color w:val="1C1C1C"/>
          <w:spacing w:val="58"/>
          <w:w w:val="105"/>
          <w:lang w:val="es-MX"/>
        </w:rPr>
        <w:t xml:space="preserve"> </w:t>
      </w:r>
      <w:r w:rsidRPr="00AD5A06">
        <w:rPr>
          <w:color w:val="1C1C1C"/>
          <w:spacing w:val="-5"/>
          <w:w w:val="105"/>
          <w:lang w:val="es-MX"/>
        </w:rPr>
        <w:t>siguiente</w:t>
      </w:r>
      <w:r w:rsidRPr="00AD5A06">
        <w:rPr>
          <w:color w:val="3F3F3F"/>
          <w:spacing w:val="-5"/>
          <w:w w:val="105"/>
          <w:lang w:val="es-MX"/>
        </w:rPr>
        <w:t>:</w:t>
      </w:r>
    </w:p>
    <w:p w:rsidR="00EA60AB" w:rsidRPr="00AD5A06" w:rsidRDefault="00EA60AB">
      <w:pPr>
        <w:pStyle w:val="Textoindependiente"/>
        <w:rPr>
          <w:sz w:val="22"/>
          <w:lang w:val="es-MX"/>
        </w:rPr>
      </w:pPr>
    </w:p>
    <w:p w:rsidR="00EA60AB" w:rsidRPr="00AD5A06" w:rsidRDefault="00EA60AB">
      <w:pPr>
        <w:pStyle w:val="Textoindependiente"/>
        <w:spacing w:before="8"/>
        <w:rPr>
          <w:sz w:val="24"/>
          <w:lang w:val="es-MX"/>
        </w:rPr>
      </w:pPr>
    </w:p>
    <w:p w:rsidR="00EA60AB" w:rsidRPr="00AD5A06" w:rsidRDefault="00631EEC">
      <w:pPr>
        <w:ind w:left="3522"/>
        <w:rPr>
          <w:b/>
          <w:sz w:val="23"/>
          <w:lang w:val="es-MX"/>
        </w:rPr>
      </w:pPr>
      <w:r w:rsidRPr="00AD5A06">
        <w:rPr>
          <w:b/>
          <w:color w:val="1C1C1C"/>
          <w:w w:val="105"/>
          <w:sz w:val="23"/>
          <w:lang w:val="es-MX"/>
        </w:rPr>
        <w:t>EXPOSICIÓN DE MOTIVOS</w:t>
      </w:r>
    </w:p>
    <w:p w:rsidR="00EA60AB" w:rsidRPr="00AD5A06" w:rsidRDefault="00EA60AB">
      <w:pPr>
        <w:pStyle w:val="Textoindependiente"/>
        <w:spacing w:before="5"/>
        <w:rPr>
          <w:b/>
          <w:sz w:val="25"/>
          <w:lang w:val="es-MX"/>
        </w:rPr>
      </w:pPr>
    </w:p>
    <w:p w:rsidR="00EA60AB" w:rsidRPr="00AD5A06" w:rsidRDefault="00631EEC">
      <w:pPr>
        <w:pStyle w:val="Textoindependiente"/>
        <w:spacing w:line="271" w:lineRule="auto"/>
        <w:ind w:left="592" w:right="197" w:firstLine="1444"/>
        <w:jc w:val="both"/>
        <w:rPr>
          <w:lang w:val="es-MX"/>
        </w:rPr>
      </w:pPr>
      <w:r w:rsidRPr="00AD5A06">
        <w:rPr>
          <w:color w:val="1C1C1C"/>
          <w:w w:val="105"/>
          <w:lang w:val="es-MX"/>
        </w:rPr>
        <w:t>El acceso a la información como derecho humano es reconocido a nivel internacional, debido a la importancia que conlleva el tener un gobierno transparente  y una ciudadanía informada, lo cual genera una mejor toma de decisiones y, por ende, una mejor calidad de vida para</w:t>
      </w:r>
      <w:r w:rsidRPr="00AD5A06">
        <w:rPr>
          <w:color w:val="1C1C1C"/>
          <w:spacing w:val="37"/>
          <w:w w:val="105"/>
          <w:lang w:val="es-MX"/>
        </w:rPr>
        <w:t xml:space="preserve"> </w:t>
      </w:r>
      <w:r w:rsidRPr="00AD5A06">
        <w:rPr>
          <w:color w:val="1C1C1C"/>
          <w:w w:val="105"/>
          <w:lang w:val="es-MX"/>
        </w:rPr>
        <w:t>todos.</w:t>
      </w:r>
    </w:p>
    <w:p w:rsidR="00EA60AB" w:rsidRPr="00AD5A06" w:rsidRDefault="00631EEC">
      <w:pPr>
        <w:pStyle w:val="Textoindependiente"/>
        <w:spacing w:before="168" w:line="273" w:lineRule="auto"/>
        <w:ind w:left="598" w:right="174" w:firstLine="1444"/>
        <w:jc w:val="both"/>
        <w:rPr>
          <w:lang w:val="es-MX"/>
        </w:rPr>
      </w:pPr>
      <w:r w:rsidRPr="00AD5A06">
        <w:rPr>
          <w:color w:val="1C1C1C"/>
          <w:w w:val="105"/>
          <w:lang w:val="es-MX"/>
        </w:rPr>
        <w:t>Nuestro país no es ajeno a esta tendencia</w:t>
      </w:r>
      <w:r w:rsidRPr="00AD5A06">
        <w:rPr>
          <w:color w:val="3F3F3F"/>
          <w:w w:val="105"/>
          <w:lang w:val="es-MX"/>
        </w:rPr>
        <w:t xml:space="preserve">. </w:t>
      </w:r>
      <w:r w:rsidRPr="00AD5A06">
        <w:rPr>
          <w:color w:val="1C1C1C"/>
          <w:w w:val="105"/>
          <w:lang w:val="es-MX"/>
        </w:rPr>
        <w:t xml:space="preserve">En este sentido, el artículo 6 de la Constitución Política de los Estados Unidos Mexicanos consagra el derecho  se consagra este derecho, disponiendo que toda la información en posesión de cualquier autoridad, entidad, órgano y organismo de los Poderes Ejecutivo, Legislativo y Judicial, órganos </w:t>
      </w:r>
      <w:r w:rsidRPr="00AD5A06">
        <w:rPr>
          <w:color w:val="1C1C1C"/>
          <w:spacing w:val="-3"/>
          <w:w w:val="105"/>
          <w:lang w:val="es-MX"/>
        </w:rPr>
        <w:t>autónomos</w:t>
      </w:r>
      <w:r w:rsidRPr="00AD5A06">
        <w:rPr>
          <w:color w:val="3F3F3F"/>
          <w:spacing w:val="-3"/>
          <w:w w:val="105"/>
          <w:lang w:val="es-MX"/>
        </w:rPr>
        <w:t xml:space="preserve">, </w:t>
      </w:r>
      <w:r w:rsidRPr="00AD5A06">
        <w:rPr>
          <w:color w:val="1C1C1C"/>
          <w:w w:val="105"/>
          <w:lang w:val="es-MX"/>
        </w:rPr>
        <w:t>partidos políticos, fideicomisos y fondos públicos, así como de cualquier persona física</w:t>
      </w:r>
      <w:r w:rsidRPr="00AD5A06">
        <w:rPr>
          <w:color w:val="3F3F3F"/>
          <w:w w:val="105"/>
          <w:lang w:val="es-MX"/>
        </w:rPr>
        <w:t xml:space="preserve">, </w:t>
      </w:r>
      <w:r w:rsidRPr="00AD5A06">
        <w:rPr>
          <w:color w:val="1C1C1C"/>
          <w:w w:val="105"/>
          <w:lang w:val="es-MX"/>
        </w:rPr>
        <w:t>moral o sindicato que reciba y ejerza recursos públicos o realice actos de au</w:t>
      </w:r>
      <w:r w:rsidRPr="00AD5A06">
        <w:rPr>
          <w:color w:val="3F3F3F"/>
          <w:w w:val="105"/>
          <w:lang w:val="es-MX"/>
        </w:rPr>
        <w:t>t</w:t>
      </w:r>
      <w:r w:rsidRPr="00AD5A06">
        <w:rPr>
          <w:color w:val="1C1C1C"/>
          <w:w w:val="105"/>
          <w:lang w:val="es-MX"/>
        </w:rPr>
        <w:t>o</w:t>
      </w:r>
      <w:r w:rsidRPr="00AD5A06">
        <w:rPr>
          <w:color w:val="3F3F3F"/>
          <w:w w:val="105"/>
          <w:lang w:val="es-MX"/>
        </w:rPr>
        <w:t>r</w:t>
      </w:r>
      <w:r w:rsidRPr="00AD5A06">
        <w:rPr>
          <w:color w:val="1C1C1C"/>
          <w:w w:val="105"/>
          <w:lang w:val="es-MX"/>
        </w:rPr>
        <w:t xml:space="preserve">idad en el ámbito federal </w:t>
      </w:r>
      <w:r w:rsidRPr="00AD5A06">
        <w:rPr>
          <w:color w:val="3F3F3F"/>
          <w:w w:val="105"/>
          <w:lang w:val="es-MX"/>
        </w:rPr>
        <w:t xml:space="preserve">, </w:t>
      </w:r>
      <w:r w:rsidRPr="00AD5A06">
        <w:rPr>
          <w:color w:val="1C1C1C"/>
          <w:w w:val="105"/>
          <w:lang w:val="es-MX"/>
        </w:rPr>
        <w:t xml:space="preserve">estatal y municipal, es pública y sólo podrá ser reservada temporalmente por razones de interés público y seguridad </w:t>
      </w:r>
      <w:r w:rsidRPr="00AD5A06">
        <w:rPr>
          <w:color w:val="1C1C1C"/>
          <w:spacing w:val="-6"/>
          <w:w w:val="105"/>
          <w:lang w:val="es-MX"/>
        </w:rPr>
        <w:t>nacional</w:t>
      </w:r>
      <w:r w:rsidRPr="00AD5A06">
        <w:rPr>
          <w:color w:val="3F3F3F"/>
          <w:spacing w:val="-6"/>
          <w:w w:val="105"/>
          <w:lang w:val="es-MX"/>
        </w:rPr>
        <w:t xml:space="preserve">, </w:t>
      </w:r>
      <w:r w:rsidRPr="00AD5A06">
        <w:rPr>
          <w:color w:val="1C1C1C"/>
          <w:w w:val="105"/>
          <w:lang w:val="es-MX"/>
        </w:rPr>
        <w:t>en los términos que fijen las leyes</w:t>
      </w:r>
      <w:r w:rsidRPr="00AD5A06">
        <w:rPr>
          <w:color w:val="3F3F3F"/>
          <w:w w:val="105"/>
          <w:lang w:val="es-MX"/>
        </w:rPr>
        <w:t xml:space="preserve">; </w:t>
      </w:r>
      <w:r w:rsidRPr="00AD5A06">
        <w:rPr>
          <w:color w:val="1C1C1C"/>
          <w:w w:val="105"/>
          <w:lang w:val="es-MX"/>
        </w:rPr>
        <w:t>debiendo prevalecer en la interpretación de este derecho</w:t>
      </w:r>
      <w:r w:rsidRPr="00AD5A06">
        <w:rPr>
          <w:color w:val="3F3F3F"/>
          <w:w w:val="105"/>
          <w:lang w:val="es-MX"/>
        </w:rPr>
        <w:t xml:space="preserve">, </w:t>
      </w:r>
      <w:r w:rsidRPr="00AD5A06">
        <w:rPr>
          <w:color w:val="1C1C1C"/>
          <w:w w:val="105"/>
          <w:lang w:val="es-MX"/>
        </w:rPr>
        <w:t xml:space="preserve">el principio de máxima publicidad, siendo obligación de igual forma que los sujetos obligados documenten todo acto que derive del ejercicio de sus facultades legales, competencias o </w:t>
      </w:r>
      <w:r w:rsidRPr="00AD5A06">
        <w:rPr>
          <w:color w:val="1C1C1C"/>
          <w:spacing w:val="-3"/>
          <w:w w:val="105"/>
          <w:lang w:val="es-MX"/>
        </w:rPr>
        <w:t>funciones</w:t>
      </w:r>
      <w:r w:rsidRPr="00AD5A06">
        <w:rPr>
          <w:color w:val="3F3F3F"/>
          <w:spacing w:val="-3"/>
          <w:w w:val="105"/>
          <w:lang w:val="es-MX"/>
        </w:rPr>
        <w:t xml:space="preserve">, </w:t>
      </w:r>
      <w:r w:rsidRPr="00AD5A06">
        <w:rPr>
          <w:color w:val="1C1C1C"/>
          <w:w w:val="105"/>
          <w:lang w:val="es-MX"/>
        </w:rPr>
        <w:t>determinándose en la ley de la materia los supuestos específicos bajo  los cuales procederá la declaración de inexistencia de la</w:t>
      </w:r>
      <w:r w:rsidRPr="00AD5A06">
        <w:rPr>
          <w:color w:val="1C1C1C"/>
          <w:spacing w:val="12"/>
          <w:w w:val="105"/>
          <w:lang w:val="es-MX"/>
        </w:rPr>
        <w:t xml:space="preserve"> </w:t>
      </w:r>
      <w:r w:rsidRPr="00AD5A06">
        <w:rPr>
          <w:color w:val="1C1C1C"/>
          <w:w w:val="105"/>
          <w:lang w:val="es-MX"/>
        </w:rPr>
        <w:t>información</w:t>
      </w:r>
      <w:r w:rsidRPr="00AD5A06">
        <w:rPr>
          <w:color w:val="525252"/>
          <w:w w:val="105"/>
          <w:lang w:val="es-MX"/>
        </w:rPr>
        <w:t>.</w:t>
      </w:r>
    </w:p>
    <w:p w:rsidR="00EA60AB" w:rsidRPr="00AD5A06" w:rsidRDefault="00EA60AB">
      <w:pPr>
        <w:pStyle w:val="Textoindependiente"/>
        <w:rPr>
          <w:sz w:val="22"/>
          <w:lang w:val="es-MX"/>
        </w:rPr>
      </w:pPr>
    </w:p>
    <w:p w:rsidR="00EA60AB" w:rsidRPr="00AD5A06" w:rsidRDefault="00EA60AB">
      <w:pPr>
        <w:pStyle w:val="Textoindependiente"/>
        <w:rPr>
          <w:sz w:val="22"/>
          <w:lang w:val="es-MX"/>
        </w:rPr>
      </w:pPr>
    </w:p>
    <w:p w:rsidR="00EA60AB" w:rsidRPr="00AD5A06" w:rsidRDefault="00EA60AB">
      <w:pPr>
        <w:pStyle w:val="Textoindependiente"/>
        <w:spacing w:before="10"/>
        <w:rPr>
          <w:sz w:val="31"/>
          <w:lang w:val="es-MX"/>
        </w:rPr>
      </w:pPr>
    </w:p>
    <w:p w:rsidR="00EA60AB" w:rsidRDefault="00EA60AB" w:rsidP="00AD5A06">
      <w:pPr>
        <w:rPr>
          <w:rFonts w:ascii="Times New Roman"/>
          <w:sz w:val="15"/>
          <w:lang w:val="es-MX"/>
        </w:rPr>
      </w:pPr>
    </w:p>
    <w:p w:rsidR="00AD5A06" w:rsidRPr="00AD5A06" w:rsidRDefault="00AD5A06" w:rsidP="00AD5A06">
      <w:pPr>
        <w:rPr>
          <w:rFonts w:ascii="Times New Roman"/>
          <w:sz w:val="15"/>
          <w:lang w:val="es-MX"/>
        </w:rPr>
        <w:sectPr w:rsidR="00AD5A06" w:rsidRPr="00AD5A06">
          <w:type w:val="continuous"/>
          <w:pgSz w:w="12240" w:h="15840"/>
          <w:pgMar w:top="400" w:right="820" w:bottom="280" w:left="1720" w:header="720" w:footer="720" w:gutter="0"/>
          <w:cols w:space="720"/>
        </w:sectPr>
      </w:pPr>
    </w:p>
    <w:p w:rsidR="00EA60AB" w:rsidRPr="00AD5A06" w:rsidRDefault="00631EEC" w:rsidP="00AD5A06">
      <w:pPr>
        <w:pStyle w:val="Textoindependiente"/>
        <w:spacing w:before="94" w:line="271" w:lineRule="auto"/>
        <w:ind w:right="149"/>
        <w:jc w:val="both"/>
        <w:rPr>
          <w:lang w:val="es-MX"/>
        </w:rPr>
      </w:pPr>
      <w:r w:rsidRPr="00AD5A06">
        <w:rPr>
          <w:color w:val="1A1A1A"/>
          <w:w w:val="105"/>
          <w:lang w:val="es-MX"/>
        </w:rPr>
        <w:lastRenderedPageBreak/>
        <w:t>Sin embargo, para hacer efectivo el derecho</w:t>
      </w:r>
      <w:r w:rsidR="00AD5A06">
        <w:rPr>
          <w:color w:val="1A1A1A"/>
          <w:w w:val="105"/>
          <w:lang w:val="es-MX"/>
        </w:rPr>
        <w:t xml:space="preserve"> de acceso a la información, es</w:t>
      </w:r>
      <w:r w:rsidRPr="00AD5A06">
        <w:rPr>
          <w:color w:val="606060"/>
          <w:w w:val="105"/>
          <w:lang w:val="es-MX"/>
        </w:rPr>
        <w:t xml:space="preserve">, </w:t>
      </w:r>
      <w:r w:rsidRPr="00AD5A06">
        <w:rPr>
          <w:color w:val="1A1A1A"/>
          <w:w w:val="105"/>
          <w:lang w:val="es-MX"/>
        </w:rPr>
        <w:t xml:space="preserve">indispensable que esté acompañado de una legislación que fortalezca y </w:t>
      </w:r>
      <w:r w:rsidRPr="00AD5A06">
        <w:rPr>
          <w:color w:val="1A1A1A"/>
          <w:spacing w:val="-5"/>
          <w:w w:val="105"/>
          <w:lang w:val="es-MX"/>
        </w:rPr>
        <w:t>desarrolle</w:t>
      </w:r>
      <w:r w:rsidRPr="00AD5A06">
        <w:rPr>
          <w:color w:val="777777"/>
          <w:spacing w:val="-5"/>
          <w:w w:val="105"/>
          <w:lang w:val="es-MX"/>
        </w:rPr>
        <w:t xml:space="preserve">· </w:t>
      </w:r>
      <w:r w:rsidRPr="00AD5A06">
        <w:rPr>
          <w:color w:val="1A1A1A"/>
          <w:w w:val="105"/>
          <w:lang w:val="es-MX"/>
        </w:rPr>
        <w:t>efectivamente los preceptos  en la materia</w:t>
      </w:r>
      <w:r w:rsidRPr="00AD5A06">
        <w:rPr>
          <w:color w:val="606060"/>
          <w:w w:val="105"/>
          <w:lang w:val="es-MX"/>
        </w:rPr>
        <w:t xml:space="preserve">. </w:t>
      </w:r>
      <w:r w:rsidRPr="00AD5A06">
        <w:rPr>
          <w:color w:val="1A1A1A"/>
          <w:w w:val="105"/>
          <w:lang w:val="es-MX"/>
        </w:rPr>
        <w:t xml:space="preserve">Por ello, el cuatro de mayo de dos mil quince  se publicó en el Diario Oficial de la Federación, la Ley General de Transparencia y Acceso a la Información Pública, la cual tiene como objeto establecer los principios, bases generales y procedimientos para garantizar el derecho de acceso a la información en posesión de cualquier autoridad, entidad, órgano y organismo de los poderes Legislativo </w:t>
      </w:r>
      <w:r w:rsidRPr="00AD5A06">
        <w:rPr>
          <w:color w:val="424242"/>
          <w:w w:val="105"/>
          <w:lang w:val="es-MX"/>
        </w:rPr>
        <w:t xml:space="preserve">, </w:t>
      </w:r>
      <w:r w:rsidRPr="00AD5A06">
        <w:rPr>
          <w:color w:val="1A1A1A"/>
          <w:w w:val="105"/>
          <w:lang w:val="es-MX"/>
        </w:rPr>
        <w:t>Ejecutivo y Judicial</w:t>
      </w:r>
      <w:r w:rsidRPr="00AD5A06">
        <w:rPr>
          <w:color w:val="424242"/>
          <w:w w:val="105"/>
          <w:lang w:val="es-MX"/>
        </w:rPr>
        <w:t xml:space="preserve">, </w:t>
      </w:r>
      <w:r w:rsidRPr="00AD5A06">
        <w:rPr>
          <w:color w:val="1A1A1A"/>
          <w:w w:val="105"/>
          <w:lang w:val="es-MX"/>
        </w:rPr>
        <w:t>órganos autónomos, partidos políticos, fideicomisos  y  fondos públicos, así como de cualquier persona física, moral o sindicato que reciba y ejerza recursos públicos o realice actos de autoridad de la Federación, las Entidades Federativas y los</w:t>
      </w:r>
      <w:r w:rsidRPr="00AD5A06">
        <w:rPr>
          <w:color w:val="1A1A1A"/>
          <w:spacing w:val="3"/>
          <w:w w:val="105"/>
          <w:lang w:val="es-MX"/>
        </w:rPr>
        <w:t xml:space="preserve"> </w:t>
      </w:r>
      <w:r w:rsidRPr="00AD5A06">
        <w:rPr>
          <w:color w:val="1A1A1A"/>
          <w:w w:val="105"/>
          <w:lang w:val="es-MX"/>
        </w:rPr>
        <w:t>municipios.</w:t>
      </w:r>
    </w:p>
    <w:p w:rsidR="00EA60AB" w:rsidRPr="00AD5A06" w:rsidRDefault="00631EEC" w:rsidP="00AD5A06">
      <w:pPr>
        <w:pStyle w:val="Textoindependiente"/>
        <w:spacing w:before="166" w:line="271" w:lineRule="auto"/>
        <w:ind w:right="209"/>
        <w:jc w:val="both"/>
        <w:rPr>
          <w:lang w:val="es-MX"/>
        </w:rPr>
      </w:pPr>
      <w:r w:rsidRPr="00AD5A06">
        <w:rPr>
          <w:color w:val="1A1A1A"/>
          <w:w w:val="105"/>
          <w:lang w:val="es-MX"/>
        </w:rPr>
        <w:t>En ese sentido, y con el fin de que se contara en el Estado con una legislación armonizada con la normatividad general en la materia, el 11 de marzo del año 2016, se publicó en el Periódico Oficial del Gobierno del Estado, el Decreto por el que se expide la Ley de Transparencia y Acceso a la Información Pública para el Estado de Oaxaca, la cual regula y establece los principios, bases generales y procedimientos para garantizar el derecho de acceso a la información en</w:t>
      </w:r>
      <w:r w:rsidR="00AD5A06">
        <w:rPr>
          <w:color w:val="1A1A1A"/>
          <w:w w:val="105"/>
          <w:lang w:val="es-MX"/>
        </w:rPr>
        <w:t xml:space="preserve"> posesión de cualquier autori</w:t>
      </w:r>
      <w:r w:rsidRPr="00AD5A06">
        <w:rPr>
          <w:color w:val="1A1A1A"/>
          <w:spacing w:val="-6"/>
          <w:w w:val="105"/>
          <w:lang w:val="es-MX"/>
        </w:rPr>
        <w:t>dad</w:t>
      </w:r>
      <w:r w:rsidRPr="00AD5A06">
        <w:rPr>
          <w:color w:val="424242"/>
          <w:spacing w:val="-6"/>
          <w:w w:val="105"/>
          <w:lang w:val="es-MX"/>
        </w:rPr>
        <w:t xml:space="preserve">, </w:t>
      </w:r>
      <w:r w:rsidRPr="00AD5A06">
        <w:rPr>
          <w:color w:val="1A1A1A"/>
          <w:w w:val="105"/>
          <w:lang w:val="es-MX"/>
        </w:rPr>
        <w:t xml:space="preserve">órgano y organismo de los poderes Legislativo, Ejecutivo y Judicial, órganos autónomos, partidos políticos, fideicomisos </w:t>
      </w:r>
      <w:r w:rsidRPr="00AD5A06">
        <w:rPr>
          <w:color w:val="1A1A1A"/>
          <w:w w:val="105"/>
          <w:sz w:val="20"/>
          <w:lang w:val="es-MX"/>
        </w:rPr>
        <w:t xml:space="preserve">y </w:t>
      </w:r>
      <w:r w:rsidRPr="00AD5A06">
        <w:rPr>
          <w:color w:val="1A1A1A"/>
          <w:w w:val="105"/>
          <w:lang w:val="es-MX"/>
        </w:rPr>
        <w:t xml:space="preserve">fondos </w:t>
      </w:r>
      <w:r w:rsidRPr="00AD5A06">
        <w:rPr>
          <w:color w:val="A8A8A8"/>
          <w:w w:val="105"/>
          <w:lang w:val="es-MX"/>
        </w:rPr>
        <w:t>.</w:t>
      </w:r>
      <w:r w:rsidRPr="00AD5A06">
        <w:rPr>
          <w:color w:val="1A1A1A"/>
          <w:w w:val="105"/>
          <w:lang w:val="es-MX"/>
        </w:rPr>
        <w:t>públicos, así como de cualquier persona física, moral o sindicato que reciba y ejerza  recursos  públicos o realice actos de autoridad  en  el ámbito estatal y</w:t>
      </w:r>
      <w:r w:rsidRPr="00AD5A06">
        <w:rPr>
          <w:color w:val="1A1A1A"/>
          <w:spacing w:val="25"/>
          <w:w w:val="105"/>
          <w:lang w:val="es-MX"/>
        </w:rPr>
        <w:t xml:space="preserve"> </w:t>
      </w:r>
      <w:r w:rsidRPr="00AD5A06">
        <w:rPr>
          <w:color w:val="1A1A1A"/>
          <w:w w:val="105"/>
          <w:lang w:val="es-MX"/>
        </w:rPr>
        <w:t>municipal,</w:t>
      </w:r>
    </w:p>
    <w:p w:rsidR="00EA60AB" w:rsidRPr="00AD5A06" w:rsidRDefault="00631EEC" w:rsidP="00AD5A06">
      <w:pPr>
        <w:pStyle w:val="Textoindependiente"/>
        <w:spacing w:before="170" w:line="271" w:lineRule="auto"/>
        <w:ind w:right="202"/>
        <w:jc w:val="both"/>
        <w:rPr>
          <w:lang w:val="es-MX"/>
        </w:rPr>
      </w:pPr>
      <w:r w:rsidRPr="00AD5A06">
        <w:rPr>
          <w:color w:val="1A1A1A"/>
          <w:w w:val="105"/>
          <w:lang w:val="es-MX"/>
        </w:rPr>
        <w:t>Derivado de lo anterior y en el afán de garantizar el ejercicio efectivo del derecho de acceso a la información en poder de esta Soberanía, resulta indispensable expedir un Reglamento en Materia de Transparencia y Acceso a la Información  Pública del Honorable Congreso del Estado Libre y Soberano de Oaxaca, el cual regule los procedimientos y criterios a seguir internamente en la materia, observando en todo momento lo previsto en las leyes estatales y nacionales en la</w:t>
      </w:r>
      <w:r w:rsidRPr="00AD5A06">
        <w:rPr>
          <w:color w:val="1A1A1A"/>
          <w:spacing w:val="-2"/>
          <w:w w:val="105"/>
          <w:lang w:val="es-MX"/>
        </w:rPr>
        <w:t xml:space="preserve"> </w:t>
      </w:r>
      <w:r w:rsidRPr="00AD5A06">
        <w:rPr>
          <w:color w:val="1A1A1A"/>
          <w:w w:val="105"/>
          <w:lang w:val="es-MX"/>
        </w:rPr>
        <w:t>materia.</w:t>
      </w:r>
    </w:p>
    <w:p w:rsidR="00EA60AB" w:rsidRPr="00AD5A06" w:rsidRDefault="00631EEC" w:rsidP="00AD5A06">
      <w:pPr>
        <w:pStyle w:val="Textoindependiente"/>
        <w:spacing w:before="171" w:line="273" w:lineRule="auto"/>
        <w:ind w:right="195"/>
        <w:jc w:val="both"/>
        <w:rPr>
          <w:lang w:val="es-MX"/>
        </w:rPr>
      </w:pPr>
      <w:r w:rsidRPr="00AD5A06">
        <w:rPr>
          <w:color w:val="1A1A1A"/>
          <w:w w:val="105"/>
          <w:lang w:val="es-MX"/>
        </w:rPr>
        <w:t>La correcta aplicación de este ordenamiento lo convertirá, eventualmente, en un instrumento interno que, a su vez, signifique una herramienta de vital importancia para la ciudadanía en la construcción de un Estado más transparente.</w:t>
      </w:r>
    </w:p>
    <w:p w:rsidR="00EA60AB" w:rsidRPr="00AD5A06" w:rsidRDefault="00631EEC" w:rsidP="00AD5A06">
      <w:pPr>
        <w:pStyle w:val="Textoindependiente"/>
        <w:spacing w:before="159" w:line="271" w:lineRule="auto"/>
        <w:ind w:right="198"/>
        <w:jc w:val="both"/>
        <w:rPr>
          <w:lang w:val="es-MX"/>
        </w:rPr>
      </w:pPr>
      <w:r w:rsidRPr="00AD5A06">
        <w:rPr>
          <w:color w:val="1A1A1A"/>
          <w:w w:val="105"/>
          <w:lang w:val="es-MX"/>
        </w:rPr>
        <w:t>Por lo expuesto y fundado, se somete a consideración del pleno de esta honorable Cámara de Diputados el siguiente proyecto de Decreto por el que se expide el</w:t>
      </w:r>
    </w:p>
    <w:p w:rsidR="00EA60AB" w:rsidRDefault="00EA60AB">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AD5A06" w:rsidRDefault="00AD5A06">
      <w:pPr>
        <w:pStyle w:val="Textoindependiente"/>
        <w:rPr>
          <w:sz w:val="22"/>
          <w:lang w:val="es-MX"/>
        </w:rPr>
      </w:pPr>
    </w:p>
    <w:p w:rsidR="00EA60AB" w:rsidRPr="00AD5A06" w:rsidRDefault="00631EEC">
      <w:pPr>
        <w:spacing w:before="196" w:line="288" w:lineRule="auto"/>
        <w:ind w:left="649" w:right="258"/>
        <w:jc w:val="center"/>
        <w:rPr>
          <w:b/>
          <w:sz w:val="20"/>
          <w:lang w:val="es-MX"/>
        </w:rPr>
      </w:pPr>
      <w:r w:rsidRPr="00AD5A06">
        <w:rPr>
          <w:b/>
          <w:color w:val="1A1A1A"/>
          <w:w w:val="110"/>
          <w:sz w:val="20"/>
          <w:lang w:val="es-MX"/>
        </w:rPr>
        <w:lastRenderedPageBreak/>
        <w:t>REGLAMENTO EN MATERIA DE TRANSPARENCIA Y ACCESO A LA INFORMACIÓN PÚBLICA DEL HONORABLE CONGRESO DEL ESTADO LIBRE Y SOBERANO DE OAXACA</w:t>
      </w:r>
    </w:p>
    <w:p w:rsidR="00EA60AB" w:rsidRPr="00AD5A06" w:rsidRDefault="00EA60AB">
      <w:pPr>
        <w:pStyle w:val="Textoindependiente"/>
        <w:spacing w:before="9"/>
        <w:rPr>
          <w:b/>
          <w:sz w:val="23"/>
          <w:lang w:val="es-MX"/>
        </w:rPr>
      </w:pPr>
    </w:p>
    <w:p w:rsidR="00EA60AB" w:rsidRPr="00AD5A06" w:rsidRDefault="00631EEC">
      <w:pPr>
        <w:spacing w:line="290" w:lineRule="auto"/>
        <w:ind w:left="3486" w:right="2614" w:firstLine="1091"/>
        <w:rPr>
          <w:b/>
          <w:sz w:val="20"/>
          <w:lang w:val="es-MX"/>
        </w:rPr>
      </w:pPr>
      <w:r w:rsidRPr="00AD5A06">
        <w:rPr>
          <w:b/>
          <w:color w:val="1A1A1A"/>
          <w:sz w:val="20"/>
          <w:lang w:val="es-MX"/>
        </w:rPr>
        <w:t xml:space="preserve">Capítulo </w:t>
      </w:r>
      <w:r w:rsidRPr="00AD5A06">
        <w:rPr>
          <w:b/>
          <w:color w:val="1A1A1A"/>
          <w:w w:val="85"/>
          <w:sz w:val="20"/>
          <w:lang w:val="es-MX"/>
        </w:rPr>
        <w:t xml:space="preserve">1 </w:t>
      </w:r>
      <w:r w:rsidRPr="00AD5A06">
        <w:rPr>
          <w:b/>
          <w:color w:val="1A1A1A"/>
          <w:sz w:val="20"/>
          <w:lang w:val="es-MX"/>
        </w:rPr>
        <w:t>DISPOSICIONES GENERALES</w:t>
      </w:r>
    </w:p>
    <w:p w:rsidR="00EA60AB" w:rsidRDefault="00EA60AB">
      <w:pPr>
        <w:pStyle w:val="Textoindependiente"/>
        <w:spacing w:before="8"/>
        <w:rPr>
          <w:rFonts w:ascii="Times New Roman"/>
          <w:sz w:val="24"/>
        </w:rPr>
      </w:pPr>
    </w:p>
    <w:p w:rsidR="00EA60AB" w:rsidRPr="00AD5A06" w:rsidRDefault="00631EEC">
      <w:pPr>
        <w:pStyle w:val="Textoindependiente"/>
        <w:spacing w:before="93" w:line="273" w:lineRule="auto"/>
        <w:ind w:left="546" w:right="270" w:firstLine="2"/>
        <w:jc w:val="both"/>
        <w:rPr>
          <w:lang w:val="es-MX"/>
        </w:rPr>
      </w:pPr>
      <w:r w:rsidRPr="00AD5A06">
        <w:rPr>
          <w:b/>
          <w:color w:val="1A1A1A"/>
          <w:w w:val="105"/>
          <w:lang w:val="es-MX"/>
        </w:rPr>
        <w:t xml:space="preserve">ARTÍCULO 1.- </w:t>
      </w:r>
      <w:r w:rsidRPr="00AD5A06">
        <w:rPr>
          <w:color w:val="1A1A1A"/>
          <w:w w:val="105"/>
          <w:lang w:val="es-MX"/>
        </w:rPr>
        <w:t>El presente Reg</w:t>
      </w:r>
      <w:r w:rsidRPr="00AD5A06">
        <w:rPr>
          <w:color w:val="363636"/>
          <w:w w:val="105"/>
          <w:lang w:val="es-MX"/>
        </w:rPr>
        <w:t>l</w:t>
      </w:r>
      <w:r w:rsidRPr="00AD5A06">
        <w:rPr>
          <w:color w:val="1A1A1A"/>
          <w:w w:val="105"/>
          <w:lang w:val="es-MX"/>
        </w:rPr>
        <w:t>amento es de observancia general y obligatoria para el Honorable Congreso del Estado Libre y Soberano de Oaxaca; y tiene por objeto regular los procedimientos institucionales y criterios que corresponde aplicar a éste, de conformidad con la Ley de Transparencia y Acceso a la Información Pública para el Estado de Oaxaca y demás normatividad aplicable en la</w:t>
      </w:r>
      <w:r w:rsidRPr="00AD5A06">
        <w:rPr>
          <w:color w:val="1A1A1A"/>
          <w:spacing w:val="55"/>
          <w:w w:val="105"/>
          <w:lang w:val="es-MX"/>
        </w:rPr>
        <w:t xml:space="preserve"> </w:t>
      </w:r>
      <w:r w:rsidRPr="00AD5A06">
        <w:rPr>
          <w:color w:val="1A1A1A"/>
          <w:w w:val="105"/>
          <w:lang w:val="es-MX"/>
        </w:rPr>
        <w:t>materia</w:t>
      </w:r>
      <w:proofErr w:type="gramStart"/>
      <w:r w:rsidRPr="00AD5A06">
        <w:rPr>
          <w:color w:val="4D4D4D"/>
          <w:w w:val="105"/>
          <w:lang w:val="es-MX"/>
        </w:rPr>
        <w:t>..</w:t>
      </w:r>
      <w:proofErr w:type="gramEnd"/>
    </w:p>
    <w:p w:rsidR="00EA60AB" w:rsidRPr="00AD5A06" w:rsidRDefault="00EA60AB">
      <w:pPr>
        <w:pStyle w:val="Textoindependiente"/>
        <w:spacing w:before="10"/>
        <w:rPr>
          <w:sz w:val="22"/>
          <w:lang w:val="es-MX"/>
        </w:rPr>
      </w:pPr>
    </w:p>
    <w:p w:rsidR="00EA60AB" w:rsidRPr="00AD5A06" w:rsidRDefault="00631EEC">
      <w:pPr>
        <w:pStyle w:val="Textoindependiente"/>
        <w:spacing w:line="276" w:lineRule="auto"/>
        <w:ind w:left="548" w:right="268" w:firstLine="5"/>
        <w:jc w:val="both"/>
        <w:rPr>
          <w:lang w:val="es-MX"/>
        </w:rPr>
      </w:pPr>
      <w:r w:rsidRPr="00AD5A06">
        <w:rPr>
          <w:b/>
          <w:color w:val="1A1A1A"/>
          <w:w w:val="105"/>
          <w:lang w:val="es-MX"/>
        </w:rPr>
        <w:t xml:space="preserve">ARTÍCULO 2.- </w:t>
      </w:r>
      <w:r w:rsidRPr="00AD5A06">
        <w:rPr>
          <w:color w:val="1A1A1A"/>
          <w:w w:val="105"/>
          <w:lang w:val="es-MX"/>
        </w:rPr>
        <w:t xml:space="preserve">Para efectos de este Reglamento </w:t>
      </w:r>
      <w:r w:rsidRPr="00AD5A06">
        <w:rPr>
          <w:color w:val="4D4D4D"/>
          <w:w w:val="105"/>
          <w:lang w:val="es-MX"/>
        </w:rPr>
        <w:t xml:space="preserve">, </w:t>
      </w:r>
      <w:r w:rsidRPr="00AD5A06">
        <w:rPr>
          <w:color w:val="1A1A1A"/>
          <w:w w:val="105"/>
          <w:lang w:val="es-MX"/>
        </w:rPr>
        <w:t xml:space="preserve">además de las definiciones contenidas en la Ley de Transparencia y Acceso a la Información Pública del Estado de 0axaca, la Ley de Protección de Datos Personales en Posesión de Sujetos Obligados del Estado de Oaxaca y la Ley Orgánica del Poder </w:t>
      </w:r>
      <w:r w:rsidRPr="00AD5A06">
        <w:rPr>
          <w:color w:val="1A1A1A"/>
          <w:spacing w:val="-4"/>
          <w:w w:val="105"/>
          <w:lang w:val="es-MX"/>
        </w:rPr>
        <w:t>Legislat</w:t>
      </w:r>
      <w:r w:rsidRPr="00AD5A06">
        <w:rPr>
          <w:color w:val="363636"/>
          <w:spacing w:val="-4"/>
          <w:w w:val="105"/>
          <w:lang w:val="es-MX"/>
        </w:rPr>
        <w:t>i</w:t>
      </w:r>
      <w:r w:rsidRPr="00AD5A06">
        <w:rPr>
          <w:color w:val="1A1A1A"/>
          <w:spacing w:val="-4"/>
          <w:w w:val="105"/>
          <w:lang w:val="es-MX"/>
        </w:rPr>
        <w:t xml:space="preserve">vo </w:t>
      </w:r>
      <w:r w:rsidRPr="00AD5A06">
        <w:rPr>
          <w:color w:val="1A1A1A"/>
          <w:w w:val="105"/>
          <w:lang w:val="es-MX"/>
        </w:rPr>
        <w:t>del Estado Libre y Soberano de Oaxaca, se entenderá</w:t>
      </w:r>
      <w:r w:rsidRPr="00AD5A06">
        <w:rPr>
          <w:color w:val="1A1A1A"/>
          <w:spacing w:val="28"/>
          <w:w w:val="105"/>
          <w:lang w:val="es-MX"/>
        </w:rPr>
        <w:t xml:space="preserve"> </w:t>
      </w:r>
      <w:r w:rsidRPr="00AD5A06">
        <w:rPr>
          <w:color w:val="1A1A1A"/>
          <w:w w:val="105"/>
          <w:lang w:val="es-MX"/>
        </w:rPr>
        <w:t>por:</w:t>
      </w:r>
    </w:p>
    <w:p w:rsidR="00EA60AB" w:rsidRPr="00AD5A06" w:rsidRDefault="00EA60AB">
      <w:pPr>
        <w:pStyle w:val="Textoindependiente"/>
        <w:spacing w:before="1"/>
        <w:rPr>
          <w:sz w:val="23"/>
          <w:lang w:val="es-MX"/>
        </w:rPr>
      </w:pPr>
    </w:p>
    <w:p w:rsidR="00EA60AB" w:rsidRPr="00AD5A06" w:rsidRDefault="00631EEC">
      <w:pPr>
        <w:pStyle w:val="Textoindependiente"/>
        <w:spacing w:line="276" w:lineRule="auto"/>
        <w:ind w:left="551" w:right="256" w:hanging="2"/>
        <w:jc w:val="both"/>
        <w:rPr>
          <w:lang w:val="es-MX"/>
        </w:rPr>
      </w:pPr>
      <w:r w:rsidRPr="00AD5A06">
        <w:rPr>
          <w:color w:val="1A1A1A"/>
          <w:w w:val="105"/>
          <w:lang w:val="es-MX"/>
        </w:rPr>
        <w:t>1.- Comité de Transparencia</w:t>
      </w:r>
      <w:r w:rsidRPr="00AD5A06">
        <w:rPr>
          <w:color w:val="4D4D4D"/>
          <w:w w:val="105"/>
          <w:lang w:val="es-MX"/>
        </w:rPr>
        <w:t xml:space="preserve">: </w:t>
      </w:r>
      <w:r w:rsidRPr="00AD5A06">
        <w:rPr>
          <w:color w:val="1A1A1A"/>
          <w:w w:val="105"/>
          <w:lang w:val="es-MX"/>
        </w:rPr>
        <w:t>El Comité de Transparencia del Honorable Congreso del Estado de Oaxaca</w:t>
      </w:r>
      <w:r w:rsidRPr="00AD5A06">
        <w:rPr>
          <w:color w:val="363636"/>
          <w:w w:val="105"/>
          <w:lang w:val="es-MX"/>
        </w:rPr>
        <w:t>;</w:t>
      </w:r>
    </w:p>
    <w:p w:rsidR="00EA60AB" w:rsidRPr="00AD5A06" w:rsidRDefault="00EA60AB">
      <w:pPr>
        <w:pStyle w:val="Textoindependiente"/>
        <w:spacing w:before="2"/>
        <w:rPr>
          <w:sz w:val="23"/>
          <w:lang w:val="es-MX"/>
        </w:rPr>
      </w:pPr>
    </w:p>
    <w:p w:rsidR="00EA60AB" w:rsidRPr="00AD5A06" w:rsidRDefault="00631EEC">
      <w:pPr>
        <w:pStyle w:val="Textoindependiente"/>
        <w:spacing w:line="271" w:lineRule="auto"/>
        <w:ind w:left="557" w:right="248" w:hanging="8"/>
        <w:jc w:val="both"/>
        <w:rPr>
          <w:lang w:val="es-MX"/>
        </w:rPr>
      </w:pPr>
      <w:r w:rsidRPr="00AD5A06">
        <w:rPr>
          <w:color w:val="1A1A1A"/>
          <w:lang w:val="es-MX"/>
        </w:rPr>
        <w:t>11.- Com</w:t>
      </w:r>
      <w:r w:rsidRPr="00AD5A06">
        <w:rPr>
          <w:color w:val="363636"/>
          <w:lang w:val="es-MX"/>
        </w:rPr>
        <w:t>i</w:t>
      </w:r>
      <w:r w:rsidRPr="00AD5A06">
        <w:rPr>
          <w:color w:val="1A1A1A"/>
          <w:lang w:val="es-MX"/>
        </w:rPr>
        <w:t>sión</w:t>
      </w:r>
      <w:r w:rsidRPr="00AD5A06">
        <w:rPr>
          <w:color w:val="4D4D4D"/>
          <w:lang w:val="es-MX"/>
        </w:rPr>
        <w:t xml:space="preserve">: </w:t>
      </w:r>
      <w:r w:rsidRPr="00AD5A06">
        <w:rPr>
          <w:color w:val="1A1A1A"/>
          <w:lang w:val="es-MX"/>
        </w:rPr>
        <w:t>La Transparencia</w:t>
      </w:r>
      <w:r w:rsidRPr="00AD5A06">
        <w:rPr>
          <w:color w:val="363636"/>
          <w:lang w:val="es-MX"/>
        </w:rPr>
        <w:t xml:space="preserve">, </w:t>
      </w:r>
      <w:r w:rsidRPr="00AD5A06">
        <w:rPr>
          <w:color w:val="1A1A1A"/>
          <w:lang w:val="es-MX"/>
        </w:rPr>
        <w:t xml:space="preserve">Acceso a la Información y Parlamento  Abierto  del  </w:t>
      </w:r>
      <w:r w:rsidR="00AD5A06" w:rsidRPr="00AD5A06">
        <w:rPr>
          <w:color w:val="1A1A1A"/>
          <w:lang w:val="es-MX"/>
        </w:rPr>
        <w:t>Congreso</w:t>
      </w:r>
      <w:r w:rsidR="00AD5A06" w:rsidRPr="00AD5A06">
        <w:rPr>
          <w:color w:val="1A1A1A"/>
          <w:spacing w:val="-29"/>
          <w:lang w:val="es-MX"/>
        </w:rPr>
        <w:t>;</w:t>
      </w:r>
    </w:p>
    <w:p w:rsidR="00EA60AB" w:rsidRPr="00AD5A06" w:rsidRDefault="00EA60AB">
      <w:pPr>
        <w:pStyle w:val="Textoindependiente"/>
        <w:spacing w:before="7"/>
        <w:rPr>
          <w:sz w:val="23"/>
          <w:lang w:val="es-MX"/>
        </w:rPr>
      </w:pPr>
    </w:p>
    <w:p w:rsidR="00EA60AB" w:rsidRPr="00AD5A06" w:rsidRDefault="00631EEC">
      <w:pPr>
        <w:pStyle w:val="Textoindependiente"/>
        <w:ind w:left="555"/>
        <w:rPr>
          <w:lang w:val="es-MX"/>
        </w:rPr>
      </w:pPr>
      <w:r w:rsidRPr="00AD5A06">
        <w:rPr>
          <w:color w:val="1A1A1A"/>
          <w:w w:val="95"/>
          <w:lang w:val="es-MX"/>
        </w:rPr>
        <w:t xml:space="preserve">111.- </w:t>
      </w:r>
      <w:r w:rsidR="00AD5A06" w:rsidRPr="00AD5A06">
        <w:rPr>
          <w:color w:val="1A1A1A"/>
          <w:lang w:val="es-MX"/>
        </w:rPr>
        <w:t>Congreso:</w:t>
      </w:r>
      <w:r w:rsidRPr="00AD5A06">
        <w:rPr>
          <w:color w:val="4D4D4D"/>
          <w:lang w:val="es-MX"/>
        </w:rPr>
        <w:t xml:space="preserve"> </w:t>
      </w:r>
      <w:r w:rsidRPr="00AD5A06">
        <w:rPr>
          <w:color w:val="1A1A1A"/>
          <w:lang w:val="es-MX"/>
        </w:rPr>
        <w:t>El Honorable Congreso del Estado Libre y Soberano de Oaxaca</w:t>
      </w:r>
      <w:r w:rsidRPr="00AD5A06">
        <w:rPr>
          <w:color w:val="363636"/>
          <w:lang w:val="es-MX"/>
        </w:rPr>
        <w:t>;</w:t>
      </w:r>
    </w:p>
    <w:p w:rsidR="00EA60AB" w:rsidRPr="00AD5A06" w:rsidRDefault="00EA60AB">
      <w:pPr>
        <w:pStyle w:val="Textoindependiente"/>
        <w:spacing w:before="8"/>
        <w:rPr>
          <w:sz w:val="26"/>
          <w:lang w:val="es-MX"/>
        </w:rPr>
      </w:pPr>
    </w:p>
    <w:p w:rsidR="00EA60AB" w:rsidRPr="00AD5A06" w:rsidRDefault="00631EEC">
      <w:pPr>
        <w:pStyle w:val="Textoindependiente"/>
        <w:spacing w:line="271" w:lineRule="auto"/>
        <w:ind w:left="561" w:right="250" w:hanging="4"/>
        <w:jc w:val="both"/>
        <w:rPr>
          <w:lang w:val="es-MX"/>
        </w:rPr>
      </w:pPr>
      <w:r w:rsidRPr="00AD5A06">
        <w:rPr>
          <w:color w:val="1A1A1A"/>
          <w:w w:val="105"/>
          <w:lang w:val="es-MX"/>
        </w:rPr>
        <w:t>IV.- Instituto de Transparencia</w:t>
      </w:r>
      <w:r w:rsidRPr="00AD5A06">
        <w:rPr>
          <w:color w:val="4D4D4D"/>
          <w:w w:val="105"/>
          <w:lang w:val="es-MX"/>
        </w:rPr>
        <w:t xml:space="preserve">: </w:t>
      </w:r>
      <w:r w:rsidRPr="00AD5A06">
        <w:rPr>
          <w:color w:val="1A1A1A"/>
          <w:w w:val="105"/>
          <w:lang w:val="es-MX"/>
        </w:rPr>
        <w:t xml:space="preserve">El Instituto </w:t>
      </w:r>
      <w:r w:rsidR="00AD5A06">
        <w:rPr>
          <w:color w:val="1A1A1A"/>
          <w:w w:val="105"/>
          <w:lang w:val="es-MX"/>
        </w:rPr>
        <w:t>de Acceso a la Información Públ</w:t>
      </w:r>
      <w:r w:rsidRPr="00AD5A06">
        <w:rPr>
          <w:color w:val="363636"/>
          <w:w w:val="105"/>
          <w:lang w:val="es-MX"/>
        </w:rPr>
        <w:t>i</w:t>
      </w:r>
      <w:r w:rsidRPr="00AD5A06">
        <w:rPr>
          <w:color w:val="1A1A1A"/>
          <w:w w:val="105"/>
          <w:lang w:val="es-MX"/>
        </w:rPr>
        <w:t>ca y Protección de Datos Personales de</w:t>
      </w:r>
      <w:r w:rsidRPr="00AD5A06">
        <w:rPr>
          <w:color w:val="1A1A1A"/>
          <w:spacing w:val="33"/>
          <w:w w:val="105"/>
          <w:lang w:val="es-MX"/>
        </w:rPr>
        <w:t xml:space="preserve"> </w:t>
      </w:r>
      <w:r w:rsidRPr="00AD5A06">
        <w:rPr>
          <w:color w:val="1A1A1A"/>
          <w:w w:val="105"/>
          <w:lang w:val="es-MX"/>
        </w:rPr>
        <w:t>Oaxaca;</w:t>
      </w:r>
    </w:p>
    <w:p w:rsidR="00EA60AB" w:rsidRPr="00AD5A06" w:rsidRDefault="00EA60AB">
      <w:pPr>
        <w:pStyle w:val="Textoindependiente"/>
        <w:rPr>
          <w:sz w:val="24"/>
          <w:lang w:val="es-MX"/>
        </w:rPr>
      </w:pPr>
    </w:p>
    <w:p w:rsidR="00EA60AB" w:rsidRPr="00AD5A06" w:rsidRDefault="00631EEC">
      <w:pPr>
        <w:pStyle w:val="Textoindependiente"/>
        <w:spacing w:line="276" w:lineRule="auto"/>
        <w:ind w:left="563" w:right="244" w:hanging="1"/>
        <w:jc w:val="both"/>
        <w:rPr>
          <w:lang w:val="es-MX"/>
        </w:rPr>
      </w:pPr>
      <w:r w:rsidRPr="00AD5A06">
        <w:rPr>
          <w:color w:val="1A1A1A"/>
          <w:w w:val="105"/>
          <w:lang w:val="es-MX"/>
        </w:rPr>
        <w:t xml:space="preserve">V.- Ley de Datos </w:t>
      </w:r>
      <w:r w:rsidR="00AD5A06" w:rsidRPr="00AD5A06">
        <w:rPr>
          <w:color w:val="1A1A1A"/>
          <w:w w:val="105"/>
          <w:lang w:val="es-MX"/>
        </w:rPr>
        <w:t>Personales:</w:t>
      </w:r>
      <w:r w:rsidRPr="00AD5A06">
        <w:rPr>
          <w:color w:val="4D4D4D"/>
          <w:w w:val="105"/>
          <w:lang w:val="es-MX"/>
        </w:rPr>
        <w:t xml:space="preserve"> </w:t>
      </w:r>
      <w:r w:rsidRPr="00AD5A06">
        <w:rPr>
          <w:color w:val="1A1A1A"/>
          <w:w w:val="105"/>
          <w:lang w:val="es-MX"/>
        </w:rPr>
        <w:t>La Ley de Protección de Datos Personales en Posesión de Sujetos Obligados del Estado de Oaxaca</w:t>
      </w:r>
      <w:r w:rsidRPr="00AD5A06">
        <w:rPr>
          <w:color w:val="4D4D4D"/>
          <w:w w:val="105"/>
          <w:lang w:val="es-MX"/>
        </w:rPr>
        <w:t>;</w:t>
      </w:r>
    </w:p>
    <w:p w:rsidR="00EA60AB" w:rsidRPr="00AD5A06" w:rsidRDefault="00EA60AB">
      <w:pPr>
        <w:pStyle w:val="Textoindependiente"/>
        <w:spacing w:before="7"/>
        <w:rPr>
          <w:sz w:val="23"/>
          <w:lang w:val="es-MX"/>
        </w:rPr>
      </w:pPr>
    </w:p>
    <w:p w:rsidR="00EA60AB" w:rsidRPr="00AD5A06" w:rsidRDefault="00631EEC">
      <w:pPr>
        <w:pStyle w:val="Textoindependiente"/>
        <w:spacing w:line="271" w:lineRule="auto"/>
        <w:ind w:left="568" w:right="227" w:hanging="2"/>
        <w:jc w:val="both"/>
        <w:rPr>
          <w:lang w:val="es-MX"/>
        </w:rPr>
      </w:pPr>
      <w:r w:rsidRPr="00AD5A06">
        <w:rPr>
          <w:color w:val="1A1A1A"/>
          <w:w w:val="105"/>
          <w:lang w:val="es-MX"/>
        </w:rPr>
        <w:t xml:space="preserve">VI.- Ley de Transparencia: La Ley de Transparencia y Acceso a la Información </w:t>
      </w:r>
      <w:r w:rsidRPr="00AD5A06">
        <w:rPr>
          <w:color w:val="1A1A1A"/>
          <w:spacing w:val="-3"/>
          <w:w w:val="105"/>
          <w:lang w:val="es-MX"/>
        </w:rPr>
        <w:t>Públ</w:t>
      </w:r>
      <w:r w:rsidRPr="00AD5A06">
        <w:rPr>
          <w:color w:val="363636"/>
          <w:spacing w:val="-3"/>
          <w:w w:val="105"/>
          <w:lang w:val="es-MX"/>
        </w:rPr>
        <w:t>i</w:t>
      </w:r>
      <w:r w:rsidRPr="00AD5A06">
        <w:rPr>
          <w:color w:val="1A1A1A"/>
          <w:spacing w:val="-3"/>
          <w:w w:val="105"/>
          <w:lang w:val="es-MX"/>
        </w:rPr>
        <w:t xml:space="preserve">ca </w:t>
      </w:r>
      <w:r w:rsidRPr="00AD5A06">
        <w:rPr>
          <w:color w:val="1A1A1A"/>
          <w:w w:val="105"/>
          <w:lang w:val="es-MX"/>
        </w:rPr>
        <w:t>para el Estado de</w:t>
      </w:r>
      <w:r w:rsidRPr="00AD5A06">
        <w:rPr>
          <w:color w:val="1A1A1A"/>
          <w:spacing w:val="5"/>
          <w:w w:val="105"/>
          <w:lang w:val="es-MX"/>
        </w:rPr>
        <w:t xml:space="preserve"> </w:t>
      </w:r>
      <w:r w:rsidRPr="00AD5A06">
        <w:rPr>
          <w:color w:val="1A1A1A"/>
          <w:spacing w:val="-3"/>
          <w:w w:val="105"/>
          <w:lang w:val="es-MX"/>
        </w:rPr>
        <w:t>Oaxaca</w:t>
      </w:r>
      <w:r w:rsidRPr="00AD5A06">
        <w:rPr>
          <w:color w:val="363636"/>
          <w:spacing w:val="-3"/>
          <w:w w:val="105"/>
          <w:lang w:val="es-MX"/>
        </w:rPr>
        <w:t>;</w:t>
      </w:r>
    </w:p>
    <w:p w:rsidR="00EA60AB" w:rsidRPr="00AD5A06" w:rsidRDefault="00EA60AB">
      <w:pPr>
        <w:pStyle w:val="Textoindependiente"/>
        <w:rPr>
          <w:sz w:val="24"/>
          <w:lang w:val="es-MX"/>
        </w:rPr>
      </w:pPr>
    </w:p>
    <w:p w:rsidR="00EA60AB" w:rsidRPr="00AD5A06" w:rsidRDefault="00631EEC">
      <w:pPr>
        <w:pStyle w:val="Textoindependiente"/>
        <w:spacing w:line="276" w:lineRule="auto"/>
        <w:ind w:left="571" w:right="248" w:hanging="4"/>
        <w:jc w:val="both"/>
        <w:rPr>
          <w:lang w:val="es-MX"/>
        </w:rPr>
      </w:pPr>
      <w:r w:rsidRPr="00AD5A06">
        <w:rPr>
          <w:color w:val="1A1A1A"/>
          <w:w w:val="105"/>
          <w:lang w:val="es-MX"/>
        </w:rPr>
        <w:t>VII.- Reglamento</w:t>
      </w:r>
      <w:r w:rsidRPr="00AD5A06">
        <w:rPr>
          <w:color w:val="4D4D4D"/>
          <w:w w:val="105"/>
          <w:lang w:val="es-MX"/>
        </w:rPr>
        <w:t xml:space="preserve">: </w:t>
      </w:r>
      <w:r w:rsidRPr="00AD5A06">
        <w:rPr>
          <w:color w:val="1A1A1A"/>
          <w:w w:val="105"/>
          <w:lang w:val="es-MX"/>
        </w:rPr>
        <w:t>Reglamento en materia de Transparencia y Acceso a la Información Pública del Poder Legislativo del Estado de Oaxaca</w:t>
      </w:r>
      <w:r w:rsidRPr="00AD5A06">
        <w:rPr>
          <w:color w:val="4D4D4D"/>
          <w:w w:val="105"/>
          <w:lang w:val="es-MX"/>
        </w:rPr>
        <w:t>;</w:t>
      </w:r>
    </w:p>
    <w:p w:rsidR="00EA60AB" w:rsidRPr="00AD5A06" w:rsidRDefault="00EA60AB">
      <w:pPr>
        <w:pStyle w:val="Textoindependiente"/>
        <w:spacing w:before="7"/>
        <w:rPr>
          <w:sz w:val="23"/>
          <w:lang w:val="es-MX"/>
        </w:rPr>
      </w:pPr>
    </w:p>
    <w:p w:rsidR="00EA60AB" w:rsidRPr="00AD5A06" w:rsidRDefault="00631EEC">
      <w:pPr>
        <w:pStyle w:val="Textoindependiente"/>
        <w:spacing w:line="271" w:lineRule="auto"/>
        <w:ind w:left="570" w:right="220" w:firstLine="1"/>
        <w:jc w:val="both"/>
        <w:rPr>
          <w:lang w:val="es-MX"/>
        </w:rPr>
      </w:pPr>
      <w:r w:rsidRPr="00AD5A06">
        <w:rPr>
          <w:color w:val="1A1A1A"/>
          <w:w w:val="105"/>
          <w:lang w:val="es-MX"/>
        </w:rPr>
        <w:t>VIII.- Unidad de Transparencia</w:t>
      </w:r>
      <w:r w:rsidRPr="00AD5A06">
        <w:rPr>
          <w:color w:val="363636"/>
          <w:w w:val="105"/>
          <w:lang w:val="es-MX"/>
        </w:rPr>
        <w:t xml:space="preserve">: </w:t>
      </w:r>
      <w:r w:rsidRPr="00AD5A06">
        <w:rPr>
          <w:color w:val="1A1A1A"/>
          <w:w w:val="105"/>
          <w:lang w:val="es-MX"/>
        </w:rPr>
        <w:t>La Unidad de Transparenc</w:t>
      </w:r>
      <w:r w:rsidRPr="00AD5A06">
        <w:rPr>
          <w:color w:val="363636"/>
          <w:w w:val="105"/>
          <w:lang w:val="es-MX"/>
        </w:rPr>
        <w:t>i</w:t>
      </w:r>
      <w:r w:rsidRPr="00AD5A06">
        <w:rPr>
          <w:color w:val="1A1A1A"/>
          <w:w w:val="105"/>
          <w:lang w:val="es-MX"/>
        </w:rPr>
        <w:t>a del Honorable Congreso del Estado de Oaxaca</w:t>
      </w:r>
      <w:r w:rsidRPr="00AD5A06">
        <w:rPr>
          <w:color w:val="363636"/>
          <w:w w:val="105"/>
          <w:lang w:val="es-MX"/>
        </w:rPr>
        <w:t xml:space="preserve">; </w:t>
      </w:r>
      <w:r w:rsidRPr="00AD5A06">
        <w:rPr>
          <w:color w:val="1A1A1A"/>
          <w:w w:val="105"/>
          <w:lang w:val="es-MX"/>
        </w:rPr>
        <w:t>y</w:t>
      </w:r>
    </w:p>
    <w:p w:rsidR="00EA60AB" w:rsidRPr="00AD5A06" w:rsidRDefault="00EA60AB">
      <w:pPr>
        <w:pStyle w:val="Textoindependiente"/>
        <w:spacing w:before="5"/>
        <w:rPr>
          <w:sz w:val="24"/>
          <w:lang w:val="es-MX"/>
        </w:rPr>
      </w:pPr>
    </w:p>
    <w:p w:rsidR="00EA60AB" w:rsidRPr="00AD5A06" w:rsidRDefault="00631EEC">
      <w:pPr>
        <w:pStyle w:val="Textoindependiente"/>
        <w:spacing w:line="271" w:lineRule="auto"/>
        <w:ind w:left="572" w:right="220" w:firstLine="6"/>
        <w:jc w:val="both"/>
        <w:rPr>
          <w:lang w:val="es-MX"/>
        </w:rPr>
      </w:pPr>
      <w:r w:rsidRPr="00AD5A06">
        <w:rPr>
          <w:color w:val="1A1A1A"/>
          <w:spacing w:val="5"/>
          <w:w w:val="105"/>
          <w:sz w:val="20"/>
          <w:lang w:val="es-MX"/>
        </w:rPr>
        <w:t>IX</w:t>
      </w:r>
      <w:r w:rsidRPr="00AD5A06">
        <w:rPr>
          <w:b/>
          <w:color w:val="1A1A1A"/>
          <w:spacing w:val="5"/>
          <w:w w:val="105"/>
          <w:sz w:val="20"/>
          <w:lang w:val="es-MX"/>
        </w:rPr>
        <w:t>.</w:t>
      </w:r>
      <w:r w:rsidRPr="00AD5A06">
        <w:rPr>
          <w:b/>
          <w:color w:val="363636"/>
          <w:spacing w:val="5"/>
          <w:w w:val="105"/>
          <w:sz w:val="20"/>
          <w:lang w:val="es-MX"/>
        </w:rPr>
        <w:t xml:space="preserve">- </w:t>
      </w:r>
      <w:r w:rsidR="00AD5A06">
        <w:rPr>
          <w:color w:val="1A1A1A"/>
          <w:w w:val="105"/>
          <w:lang w:val="es-MX"/>
        </w:rPr>
        <w:t>Áreas Responsables</w:t>
      </w:r>
      <w:r w:rsidRPr="00AD5A06">
        <w:rPr>
          <w:color w:val="4D4D4D"/>
          <w:w w:val="105"/>
          <w:lang w:val="es-MX"/>
        </w:rPr>
        <w:t xml:space="preserve">: </w:t>
      </w:r>
      <w:r w:rsidRPr="00AD5A06">
        <w:rPr>
          <w:color w:val="1A1A1A"/>
          <w:w w:val="105"/>
          <w:lang w:val="es-MX"/>
        </w:rPr>
        <w:t>los Órganos Técnicos y Administrativos del Honorable Congreso del Estado de Oaxaca</w:t>
      </w:r>
      <w:r w:rsidRPr="00AD5A06">
        <w:rPr>
          <w:color w:val="4D4D4D"/>
          <w:w w:val="105"/>
          <w:lang w:val="es-MX"/>
        </w:rPr>
        <w:t xml:space="preserve">, </w:t>
      </w:r>
      <w:r w:rsidRPr="00AD5A06">
        <w:rPr>
          <w:color w:val="1A1A1A"/>
          <w:w w:val="105"/>
          <w:lang w:val="es-MX"/>
        </w:rPr>
        <w:t>las Comisiones y los Diputados responsables de la informac</w:t>
      </w:r>
      <w:r w:rsidRPr="00AD5A06">
        <w:rPr>
          <w:color w:val="363636"/>
          <w:w w:val="105"/>
          <w:lang w:val="es-MX"/>
        </w:rPr>
        <w:t>i</w:t>
      </w:r>
      <w:r w:rsidRPr="00AD5A06">
        <w:rPr>
          <w:color w:val="1A1A1A"/>
          <w:w w:val="105"/>
          <w:lang w:val="es-MX"/>
        </w:rPr>
        <w:t>ón.</w:t>
      </w:r>
    </w:p>
    <w:p w:rsidR="00EA60AB" w:rsidRDefault="00EA60AB">
      <w:pPr>
        <w:pStyle w:val="Textoindependiente"/>
        <w:spacing w:before="7"/>
        <w:rPr>
          <w:sz w:val="24"/>
          <w:lang w:val="es-MX"/>
        </w:rPr>
      </w:pPr>
    </w:p>
    <w:p w:rsidR="00AD5A06" w:rsidRDefault="00AD5A06">
      <w:pPr>
        <w:pStyle w:val="Textoindependiente"/>
        <w:spacing w:before="7"/>
        <w:rPr>
          <w:sz w:val="24"/>
          <w:lang w:val="es-MX"/>
        </w:rPr>
      </w:pPr>
    </w:p>
    <w:p w:rsidR="00AD5A06" w:rsidRPr="00AD5A06" w:rsidRDefault="00AD5A06">
      <w:pPr>
        <w:pStyle w:val="Textoindependiente"/>
        <w:spacing w:before="7"/>
        <w:rPr>
          <w:sz w:val="24"/>
          <w:lang w:val="es-MX"/>
        </w:rPr>
      </w:pPr>
    </w:p>
    <w:p w:rsidR="00EA60AB" w:rsidRPr="00AD5A06" w:rsidRDefault="00631EEC">
      <w:pPr>
        <w:pStyle w:val="Textoindependiente"/>
        <w:spacing w:line="276" w:lineRule="auto"/>
        <w:ind w:left="578" w:right="213" w:hanging="1"/>
        <w:jc w:val="both"/>
        <w:rPr>
          <w:lang w:val="es-MX"/>
        </w:rPr>
      </w:pPr>
      <w:r w:rsidRPr="00AD5A06">
        <w:rPr>
          <w:b/>
          <w:color w:val="1A1A1A"/>
          <w:w w:val="105"/>
          <w:lang w:val="es-MX"/>
        </w:rPr>
        <w:t xml:space="preserve">ARTÍCULO 3.- </w:t>
      </w:r>
      <w:r w:rsidRPr="00AD5A06">
        <w:rPr>
          <w:color w:val="1A1A1A"/>
          <w:w w:val="105"/>
          <w:lang w:val="es-MX"/>
        </w:rPr>
        <w:t>El Congreso observará durante el desarrollo de los actos y procedimientos prev</w:t>
      </w:r>
      <w:r w:rsidRPr="00AD5A06">
        <w:rPr>
          <w:color w:val="363636"/>
          <w:w w:val="105"/>
          <w:lang w:val="es-MX"/>
        </w:rPr>
        <w:t>i</w:t>
      </w:r>
      <w:r w:rsidRPr="00AD5A06">
        <w:rPr>
          <w:color w:val="1A1A1A"/>
          <w:w w:val="105"/>
          <w:lang w:val="es-MX"/>
        </w:rPr>
        <w:t xml:space="preserve">stos en el Reglamento, los principios incluidos en la Ley de Transparencia y </w:t>
      </w:r>
      <w:r w:rsidRPr="00AD5A06">
        <w:rPr>
          <w:color w:val="363636"/>
          <w:w w:val="105"/>
          <w:lang w:val="es-MX"/>
        </w:rPr>
        <w:t>l</w:t>
      </w:r>
      <w:r w:rsidRPr="00AD5A06">
        <w:rPr>
          <w:color w:val="1A1A1A"/>
          <w:w w:val="105"/>
          <w:lang w:val="es-MX"/>
        </w:rPr>
        <w:t>a Ley de</w:t>
      </w:r>
    </w:p>
    <w:p w:rsidR="00EA60AB" w:rsidRDefault="00EA60AB">
      <w:pPr>
        <w:jc w:val="center"/>
        <w:rPr>
          <w:rFonts w:ascii="Times New Roman"/>
          <w:sz w:val="10"/>
        </w:rPr>
        <w:sectPr w:rsidR="00EA60AB">
          <w:type w:val="continuous"/>
          <w:pgSz w:w="12240" w:h="15840"/>
          <w:pgMar w:top="400" w:right="820" w:bottom="280" w:left="1720" w:header="720" w:footer="720" w:gutter="0"/>
          <w:cols w:space="720"/>
        </w:sectPr>
      </w:pPr>
    </w:p>
    <w:p w:rsidR="00EA60AB" w:rsidRPr="00AD5A06" w:rsidRDefault="00EA60AB">
      <w:pPr>
        <w:pStyle w:val="Textoindependiente"/>
        <w:spacing w:before="1"/>
        <w:rPr>
          <w:rFonts w:ascii="Times New Roman"/>
          <w:lang w:val="es-MX"/>
        </w:rPr>
      </w:pPr>
    </w:p>
    <w:p w:rsidR="00EA60AB" w:rsidRPr="00AD5A06" w:rsidRDefault="00631EEC">
      <w:pPr>
        <w:pStyle w:val="Textoindependiente"/>
        <w:spacing w:before="94" w:line="271" w:lineRule="auto"/>
        <w:ind w:left="564" w:right="278" w:hanging="3"/>
        <w:jc w:val="both"/>
        <w:rPr>
          <w:lang w:val="es-MX"/>
        </w:rPr>
      </w:pPr>
      <w:r w:rsidRPr="00AD5A06">
        <w:rPr>
          <w:color w:val="1C1C1C"/>
          <w:w w:val="105"/>
          <w:lang w:val="es-MX"/>
        </w:rPr>
        <w:t>Datos Personales; además, promoverá la transparencia proactiva y el establecimiento de un modelo de parlamento abierto en el cumplimiento de sus obligaciones en la materia</w:t>
      </w:r>
      <w:r w:rsidRPr="00AD5A06">
        <w:rPr>
          <w:color w:val="4B4B4B"/>
          <w:w w:val="105"/>
          <w:lang w:val="es-MX"/>
        </w:rPr>
        <w:t>.</w:t>
      </w:r>
    </w:p>
    <w:p w:rsidR="00EA60AB" w:rsidRPr="00AD5A06" w:rsidRDefault="00EA60AB">
      <w:pPr>
        <w:pStyle w:val="Textoindependiente"/>
        <w:rPr>
          <w:sz w:val="22"/>
          <w:lang w:val="es-MX"/>
        </w:rPr>
      </w:pPr>
    </w:p>
    <w:p w:rsidR="00EA60AB" w:rsidRPr="00AD5A06" w:rsidRDefault="00EA60AB">
      <w:pPr>
        <w:pStyle w:val="Textoindependiente"/>
        <w:spacing w:before="3"/>
        <w:rPr>
          <w:sz w:val="27"/>
          <w:lang w:val="es-MX"/>
        </w:rPr>
      </w:pPr>
    </w:p>
    <w:p w:rsidR="00EA60AB" w:rsidRPr="00AD5A06" w:rsidRDefault="00631EEC">
      <w:pPr>
        <w:pStyle w:val="Ttulo2"/>
        <w:ind w:left="2089" w:right="1753"/>
        <w:jc w:val="center"/>
        <w:rPr>
          <w:lang w:val="es-MX"/>
        </w:rPr>
      </w:pPr>
      <w:r w:rsidRPr="00AD5A06">
        <w:rPr>
          <w:color w:val="1C1C1C"/>
          <w:w w:val="105"/>
          <w:lang w:val="es-MX"/>
        </w:rPr>
        <w:t>CAPÍTULO SEGUNDO</w:t>
      </w:r>
    </w:p>
    <w:p w:rsidR="00EA60AB" w:rsidRPr="00AD5A06" w:rsidRDefault="00631EEC">
      <w:pPr>
        <w:spacing w:before="32"/>
        <w:ind w:left="2557"/>
        <w:rPr>
          <w:b/>
          <w:sz w:val="21"/>
          <w:lang w:val="es-MX"/>
        </w:rPr>
      </w:pPr>
      <w:r w:rsidRPr="00AD5A06">
        <w:rPr>
          <w:b/>
          <w:color w:val="1C1C1C"/>
          <w:w w:val="105"/>
          <w:sz w:val="21"/>
          <w:lang w:val="es-MX"/>
        </w:rPr>
        <w:t>DE LAS OBLIGACIONES DE TRANSPARENCIA</w:t>
      </w:r>
    </w:p>
    <w:p w:rsidR="00EA60AB" w:rsidRPr="00AD5A06" w:rsidRDefault="00EA60AB">
      <w:pPr>
        <w:pStyle w:val="Textoindependiente"/>
        <w:spacing w:before="6"/>
        <w:rPr>
          <w:b/>
          <w:sz w:val="28"/>
          <w:lang w:val="es-MX"/>
        </w:rPr>
      </w:pPr>
    </w:p>
    <w:p w:rsidR="00EA60AB" w:rsidRPr="00AD5A06" w:rsidRDefault="00631EEC">
      <w:pPr>
        <w:pStyle w:val="Textoindependiente"/>
        <w:spacing w:line="271" w:lineRule="auto"/>
        <w:ind w:left="564" w:right="256" w:firstLine="4"/>
        <w:jc w:val="both"/>
        <w:rPr>
          <w:lang w:val="es-MX"/>
        </w:rPr>
      </w:pPr>
      <w:r w:rsidRPr="00AD5A06">
        <w:rPr>
          <w:b/>
          <w:color w:val="1C1C1C"/>
          <w:w w:val="105"/>
          <w:lang w:val="es-MX"/>
        </w:rPr>
        <w:t xml:space="preserve">ARTÍCULO 4.- </w:t>
      </w:r>
      <w:r w:rsidRPr="00AD5A06">
        <w:rPr>
          <w:color w:val="1C1C1C"/>
          <w:w w:val="105"/>
          <w:lang w:val="es-MX"/>
        </w:rPr>
        <w:t>Las Áreas Responsables deberán remitir a la Unidad de Transparencia, la información pública validada y actualizada que les corresponda, para llevar a cabo su publicación, de acuerdo con lo establecido en la Ley de Transparencia</w:t>
      </w:r>
      <w:r w:rsidRPr="00AD5A06">
        <w:rPr>
          <w:color w:val="5B5B5B"/>
          <w:w w:val="105"/>
          <w:lang w:val="es-MX"/>
        </w:rPr>
        <w:t>.</w:t>
      </w:r>
    </w:p>
    <w:p w:rsidR="00EA60AB" w:rsidRPr="00AD5A06" w:rsidRDefault="00EA60AB">
      <w:pPr>
        <w:pStyle w:val="Textoindependiente"/>
        <w:spacing w:before="1"/>
        <w:rPr>
          <w:sz w:val="24"/>
          <w:lang w:val="es-MX"/>
        </w:rPr>
      </w:pPr>
    </w:p>
    <w:p w:rsidR="00EA60AB" w:rsidRPr="00AD5A06" w:rsidRDefault="00631EEC">
      <w:pPr>
        <w:pStyle w:val="Textoindependiente"/>
        <w:spacing w:line="273" w:lineRule="auto"/>
        <w:ind w:left="568" w:right="249"/>
        <w:jc w:val="both"/>
        <w:rPr>
          <w:lang w:val="es-MX"/>
        </w:rPr>
      </w:pPr>
      <w:r w:rsidRPr="00AD5A06">
        <w:rPr>
          <w:b/>
          <w:color w:val="1C1C1C"/>
          <w:w w:val="105"/>
          <w:lang w:val="es-MX"/>
        </w:rPr>
        <w:t xml:space="preserve">ARTÍCULO 5.- </w:t>
      </w:r>
      <w:r w:rsidRPr="00AD5A06">
        <w:rPr>
          <w:color w:val="1C1C1C"/>
          <w:w w:val="105"/>
          <w:lang w:val="es-MX"/>
        </w:rPr>
        <w:t>La Unidad de Transparencia y las Áreas Responsables deberán cerciorarse</w:t>
      </w:r>
      <w:r w:rsidRPr="00AD5A06">
        <w:rPr>
          <w:color w:val="3B3B3B"/>
          <w:w w:val="105"/>
          <w:lang w:val="es-MX"/>
        </w:rPr>
        <w:t xml:space="preserve">, </w:t>
      </w:r>
      <w:r w:rsidRPr="00AD5A06">
        <w:rPr>
          <w:color w:val="1C1C1C"/>
          <w:w w:val="105"/>
          <w:lang w:val="es-MX"/>
        </w:rPr>
        <w:t>previo a su difusión</w:t>
      </w:r>
      <w:r w:rsidRPr="00AD5A06">
        <w:rPr>
          <w:color w:val="3B3B3B"/>
          <w:w w:val="105"/>
          <w:lang w:val="es-MX"/>
        </w:rPr>
        <w:t xml:space="preserve">, </w:t>
      </w:r>
      <w:r w:rsidRPr="00AD5A06">
        <w:rPr>
          <w:color w:val="1C1C1C"/>
          <w:w w:val="105"/>
          <w:lang w:val="es-MX"/>
        </w:rPr>
        <w:t>de que la información publicada no sea reservada o confidencial, de conformidad con lo dispuesto en la Ley de Datos Personales, Ley de Transparencia y demás ordenamientos aplicables en la materia</w:t>
      </w:r>
      <w:r w:rsidRPr="00AD5A06">
        <w:rPr>
          <w:color w:val="3B3B3B"/>
          <w:w w:val="105"/>
          <w:lang w:val="es-MX"/>
        </w:rPr>
        <w:t>.</w:t>
      </w:r>
    </w:p>
    <w:p w:rsidR="00EA60AB" w:rsidRPr="00AD5A06" w:rsidRDefault="00EA60AB">
      <w:pPr>
        <w:pStyle w:val="Textoindependiente"/>
        <w:rPr>
          <w:sz w:val="23"/>
          <w:lang w:val="es-MX"/>
        </w:rPr>
      </w:pPr>
    </w:p>
    <w:p w:rsidR="00EA60AB" w:rsidRPr="00AD5A06" w:rsidRDefault="00631EEC">
      <w:pPr>
        <w:pStyle w:val="Textoindependiente"/>
        <w:spacing w:line="273" w:lineRule="auto"/>
        <w:ind w:left="573" w:right="243" w:hanging="1"/>
        <w:jc w:val="both"/>
        <w:rPr>
          <w:lang w:val="es-MX"/>
        </w:rPr>
      </w:pPr>
      <w:r w:rsidRPr="00AD5A06">
        <w:rPr>
          <w:b/>
          <w:color w:val="1C1C1C"/>
          <w:w w:val="105"/>
          <w:lang w:val="es-MX"/>
        </w:rPr>
        <w:t xml:space="preserve">ARTÍCULO 6.- </w:t>
      </w:r>
      <w:r w:rsidRPr="00AD5A06">
        <w:rPr>
          <w:color w:val="1C1C1C"/>
          <w:w w:val="105"/>
          <w:lang w:val="es-MX"/>
        </w:rPr>
        <w:t>Favoreciendo el principio de transparencia proactiva</w:t>
      </w:r>
      <w:r w:rsidRPr="00AD5A06">
        <w:rPr>
          <w:color w:val="3B3B3B"/>
          <w:w w:val="105"/>
          <w:lang w:val="es-MX"/>
        </w:rPr>
        <w:t xml:space="preserve">, </w:t>
      </w:r>
      <w:r w:rsidRPr="00AD5A06">
        <w:rPr>
          <w:color w:val="1C1C1C"/>
          <w:w w:val="105"/>
          <w:lang w:val="es-MX"/>
        </w:rPr>
        <w:t>el Congreso podrá publicar información adicional a la señalada en la Ley de Transparencia</w:t>
      </w:r>
      <w:r w:rsidRPr="00AD5A06">
        <w:rPr>
          <w:color w:val="3B3B3B"/>
          <w:w w:val="105"/>
          <w:lang w:val="es-MX"/>
        </w:rPr>
        <w:t xml:space="preserve">, </w:t>
      </w:r>
      <w:r w:rsidRPr="00AD5A06">
        <w:rPr>
          <w:color w:val="1C1C1C"/>
          <w:w w:val="105"/>
          <w:lang w:val="es-MX"/>
        </w:rPr>
        <w:t>cuando la considere relevante o de interés ciudadano</w:t>
      </w:r>
      <w:r w:rsidRPr="00AD5A06">
        <w:rPr>
          <w:color w:val="3B3B3B"/>
          <w:w w:val="105"/>
          <w:lang w:val="es-MX"/>
        </w:rPr>
        <w:t xml:space="preserve">. </w:t>
      </w:r>
      <w:r w:rsidRPr="00AD5A06">
        <w:rPr>
          <w:color w:val="1C1C1C"/>
          <w:w w:val="105"/>
          <w:lang w:val="es-MX"/>
        </w:rPr>
        <w:t>Además, procurará que la información sea publicada en formatos de datos abiertos</w:t>
      </w:r>
      <w:r w:rsidRPr="00AD5A06">
        <w:rPr>
          <w:color w:val="5B5B5B"/>
          <w:w w:val="105"/>
          <w:lang w:val="es-MX"/>
        </w:rPr>
        <w:t>.</w:t>
      </w:r>
    </w:p>
    <w:p w:rsidR="00EA60AB" w:rsidRPr="00AD5A06" w:rsidRDefault="00EA60AB">
      <w:pPr>
        <w:pStyle w:val="Textoindependiente"/>
        <w:spacing w:before="4"/>
        <w:rPr>
          <w:sz w:val="23"/>
          <w:lang w:val="es-MX"/>
        </w:rPr>
      </w:pPr>
    </w:p>
    <w:p w:rsidR="00EA60AB" w:rsidRPr="00AD5A06" w:rsidRDefault="00631EEC">
      <w:pPr>
        <w:pStyle w:val="Textoindependiente"/>
        <w:spacing w:line="271" w:lineRule="auto"/>
        <w:ind w:left="572" w:right="228" w:firstLine="5"/>
        <w:jc w:val="both"/>
        <w:rPr>
          <w:lang w:val="es-MX"/>
        </w:rPr>
      </w:pPr>
      <w:r w:rsidRPr="00AD5A06">
        <w:rPr>
          <w:b/>
          <w:color w:val="1C1C1C"/>
          <w:w w:val="105"/>
          <w:lang w:val="es-MX"/>
        </w:rPr>
        <w:t xml:space="preserve">ARTÍCULO 7.- </w:t>
      </w:r>
      <w:r w:rsidRPr="00AD5A06">
        <w:rPr>
          <w:color w:val="1C1C1C"/>
          <w:w w:val="105"/>
          <w:lang w:val="es-MX"/>
        </w:rPr>
        <w:t>En el ámbito de sus atr</w:t>
      </w:r>
      <w:r w:rsidRPr="00AD5A06">
        <w:rPr>
          <w:color w:val="3B3B3B"/>
          <w:w w:val="105"/>
          <w:lang w:val="es-MX"/>
        </w:rPr>
        <w:t>i</w:t>
      </w:r>
      <w:r w:rsidRPr="00AD5A06">
        <w:rPr>
          <w:color w:val="1C1C1C"/>
          <w:w w:val="105"/>
          <w:lang w:val="es-MX"/>
        </w:rPr>
        <w:t>buciones</w:t>
      </w:r>
      <w:r w:rsidRPr="00AD5A06">
        <w:rPr>
          <w:color w:val="3B3B3B"/>
          <w:w w:val="105"/>
          <w:lang w:val="es-MX"/>
        </w:rPr>
        <w:t xml:space="preserve">, </w:t>
      </w:r>
      <w:r w:rsidRPr="00AD5A06">
        <w:rPr>
          <w:color w:val="1C1C1C"/>
          <w:w w:val="105"/>
          <w:lang w:val="es-MX"/>
        </w:rPr>
        <w:t>las Áreas Responsables responderán de la veracidad y confiabilidad de la información que se publique en el portal de internet del Congreso o sea entregada a los interesados en virtud de una solicitud de acceso a la información</w:t>
      </w:r>
      <w:r w:rsidRPr="00AD5A06">
        <w:rPr>
          <w:color w:val="5B5B5B"/>
          <w:w w:val="105"/>
          <w:lang w:val="es-MX"/>
        </w:rPr>
        <w:t>.</w:t>
      </w:r>
    </w:p>
    <w:p w:rsidR="00EA60AB" w:rsidRPr="00AD5A06" w:rsidRDefault="00EA60AB">
      <w:pPr>
        <w:pStyle w:val="Textoindependiente"/>
        <w:spacing w:before="3"/>
        <w:rPr>
          <w:sz w:val="24"/>
          <w:lang w:val="es-MX"/>
        </w:rPr>
      </w:pPr>
    </w:p>
    <w:p w:rsidR="00EA60AB" w:rsidRPr="00AD5A06" w:rsidRDefault="00631EEC">
      <w:pPr>
        <w:pStyle w:val="Ttulo2"/>
        <w:ind w:right="1727"/>
        <w:jc w:val="center"/>
        <w:rPr>
          <w:lang w:val="es-MX"/>
        </w:rPr>
      </w:pPr>
      <w:r w:rsidRPr="00AD5A06">
        <w:rPr>
          <w:color w:val="1C1C1C"/>
          <w:w w:val="105"/>
          <w:lang w:val="es-MX"/>
        </w:rPr>
        <w:t>CAPÍTULO TERCERO</w:t>
      </w:r>
    </w:p>
    <w:p w:rsidR="00EA60AB" w:rsidRPr="00AD5A06" w:rsidRDefault="00631EEC">
      <w:pPr>
        <w:spacing w:before="33"/>
        <w:ind w:left="2111" w:right="1753"/>
        <w:jc w:val="center"/>
        <w:rPr>
          <w:b/>
          <w:sz w:val="21"/>
          <w:lang w:val="es-MX"/>
        </w:rPr>
      </w:pPr>
      <w:r w:rsidRPr="00AD5A06">
        <w:rPr>
          <w:b/>
          <w:color w:val="1C1C1C"/>
          <w:w w:val="105"/>
          <w:sz w:val="21"/>
          <w:lang w:val="es-MX"/>
        </w:rPr>
        <w:t>DE LOS ÓRGANOS EN MATERIA DE TRANSPARENCIA</w:t>
      </w:r>
    </w:p>
    <w:p w:rsidR="00EA60AB" w:rsidRPr="00AD5A06" w:rsidRDefault="00EA60AB">
      <w:pPr>
        <w:pStyle w:val="Textoindependiente"/>
        <w:rPr>
          <w:b/>
          <w:sz w:val="27"/>
          <w:lang w:val="es-MX"/>
        </w:rPr>
      </w:pPr>
    </w:p>
    <w:p w:rsidR="00EA60AB" w:rsidRPr="00AD5A06" w:rsidRDefault="00631EEC">
      <w:pPr>
        <w:ind w:left="2111" w:right="1714"/>
        <w:jc w:val="center"/>
        <w:rPr>
          <w:b/>
          <w:sz w:val="21"/>
          <w:lang w:val="es-MX"/>
        </w:rPr>
      </w:pPr>
      <w:r w:rsidRPr="00AD5A06">
        <w:rPr>
          <w:b/>
          <w:color w:val="1C1C1C"/>
          <w:w w:val="95"/>
          <w:sz w:val="21"/>
          <w:lang w:val="es-MX"/>
        </w:rPr>
        <w:t xml:space="preserve">SECCIÓN </w:t>
      </w:r>
      <w:r w:rsidRPr="00AD5A06">
        <w:rPr>
          <w:b/>
          <w:color w:val="1C1C1C"/>
          <w:w w:val="90"/>
          <w:sz w:val="21"/>
          <w:lang w:val="es-MX"/>
        </w:rPr>
        <w:t>1</w:t>
      </w:r>
    </w:p>
    <w:p w:rsidR="00EA60AB" w:rsidRPr="00AD5A06" w:rsidRDefault="00631EEC">
      <w:pPr>
        <w:spacing w:before="38"/>
        <w:ind w:left="2111" w:right="1734"/>
        <w:jc w:val="center"/>
        <w:rPr>
          <w:b/>
          <w:sz w:val="21"/>
          <w:lang w:val="es-MX"/>
        </w:rPr>
      </w:pPr>
      <w:r w:rsidRPr="00AD5A06">
        <w:rPr>
          <w:b/>
          <w:color w:val="1C1C1C"/>
          <w:w w:val="105"/>
          <w:sz w:val="21"/>
          <w:lang w:val="es-MX"/>
        </w:rPr>
        <w:t>DE LA UNIDAD DE TRANSPARENCIA</w:t>
      </w:r>
    </w:p>
    <w:p w:rsidR="00EA60AB" w:rsidRPr="00AD5A06" w:rsidRDefault="00EA60AB">
      <w:pPr>
        <w:pStyle w:val="Textoindependiente"/>
        <w:spacing w:before="7"/>
        <w:rPr>
          <w:b/>
          <w:sz w:val="26"/>
          <w:lang w:val="es-MX"/>
        </w:rPr>
      </w:pPr>
    </w:p>
    <w:p w:rsidR="00EA60AB" w:rsidRDefault="00631EEC">
      <w:pPr>
        <w:pStyle w:val="Textoindependiente"/>
        <w:spacing w:line="273" w:lineRule="auto"/>
        <w:ind w:left="582" w:right="217"/>
        <w:jc w:val="both"/>
        <w:rPr>
          <w:color w:val="4B4B4B"/>
          <w:w w:val="105"/>
          <w:lang w:val="es-MX"/>
        </w:rPr>
      </w:pPr>
      <w:r w:rsidRPr="00AD5A06">
        <w:rPr>
          <w:b/>
          <w:color w:val="1C1C1C"/>
          <w:w w:val="105"/>
          <w:lang w:val="es-MX"/>
        </w:rPr>
        <w:t>ARTÍCULO 8</w:t>
      </w:r>
      <w:r w:rsidRPr="00AD5A06">
        <w:rPr>
          <w:b/>
          <w:color w:val="3B3B3B"/>
          <w:w w:val="105"/>
          <w:lang w:val="es-MX"/>
        </w:rPr>
        <w:t xml:space="preserve">.- </w:t>
      </w:r>
      <w:r w:rsidRPr="00AD5A06">
        <w:rPr>
          <w:color w:val="1C1C1C"/>
          <w:w w:val="105"/>
          <w:lang w:val="es-MX"/>
        </w:rPr>
        <w:t>La Unidad de Transparencia contará con un Titular, quien además de las atribuciones confer</w:t>
      </w:r>
      <w:r w:rsidRPr="00AD5A06">
        <w:rPr>
          <w:color w:val="4B4B4B"/>
          <w:w w:val="105"/>
          <w:lang w:val="es-MX"/>
        </w:rPr>
        <w:t>i</w:t>
      </w:r>
      <w:r w:rsidRPr="00AD5A06">
        <w:rPr>
          <w:color w:val="1C1C1C"/>
          <w:w w:val="105"/>
          <w:lang w:val="es-MX"/>
        </w:rPr>
        <w:t>das por la Ley de Transparencia, la Ley Orgánica del Poder Legislativo del Estado Libre y Soberano de Oaxaca, la Ley de Datos Personales y el Reglamento Interior del Honorable Congreso del Estado Libre y Soberano de Oaxaca</w:t>
      </w:r>
      <w:r w:rsidRPr="00AD5A06">
        <w:rPr>
          <w:color w:val="3B3B3B"/>
          <w:w w:val="105"/>
          <w:lang w:val="es-MX"/>
        </w:rPr>
        <w:t xml:space="preserve">, </w:t>
      </w:r>
      <w:r w:rsidRPr="00AD5A06">
        <w:rPr>
          <w:color w:val="1C1C1C"/>
          <w:w w:val="105"/>
          <w:lang w:val="es-MX"/>
        </w:rPr>
        <w:t>tendrá las siguientes</w:t>
      </w:r>
      <w:r w:rsidRPr="00AD5A06">
        <w:rPr>
          <w:color w:val="4B4B4B"/>
          <w:w w:val="105"/>
          <w:lang w:val="es-MX"/>
        </w:rPr>
        <w:t>:</w:t>
      </w:r>
    </w:p>
    <w:p w:rsidR="00AD5A06" w:rsidRDefault="00AD5A06">
      <w:pPr>
        <w:pStyle w:val="Textoindependiente"/>
        <w:spacing w:line="273" w:lineRule="auto"/>
        <w:ind w:left="582" w:right="217"/>
        <w:jc w:val="both"/>
        <w:rPr>
          <w:lang w:val="es-MX"/>
        </w:rPr>
      </w:pPr>
    </w:p>
    <w:p w:rsidR="00AD5A06" w:rsidRDefault="00AD5A06">
      <w:pPr>
        <w:pStyle w:val="Textoindependiente"/>
        <w:spacing w:line="273" w:lineRule="auto"/>
        <w:ind w:left="582" w:right="217"/>
        <w:jc w:val="both"/>
        <w:rPr>
          <w:lang w:val="es-MX"/>
        </w:rPr>
      </w:pPr>
    </w:p>
    <w:p w:rsidR="00AD5A06" w:rsidRDefault="00AD5A06">
      <w:pPr>
        <w:pStyle w:val="Textoindependiente"/>
        <w:spacing w:line="273" w:lineRule="auto"/>
        <w:ind w:left="582" w:right="217"/>
        <w:jc w:val="both"/>
        <w:rPr>
          <w:lang w:val="es-MX"/>
        </w:rPr>
      </w:pPr>
    </w:p>
    <w:p w:rsidR="00AD5A06" w:rsidRDefault="00AD5A06">
      <w:pPr>
        <w:pStyle w:val="Textoindependiente"/>
        <w:spacing w:line="273" w:lineRule="auto"/>
        <w:ind w:left="582" w:right="217"/>
        <w:jc w:val="both"/>
        <w:rPr>
          <w:lang w:val="es-MX"/>
        </w:rPr>
      </w:pPr>
    </w:p>
    <w:p w:rsidR="00AD5A06" w:rsidRPr="00AD5A06" w:rsidRDefault="00AD5A06">
      <w:pPr>
        <w:pStyle w:val="Textoindependiente"/>
        <w:spacing w:line="273" w:lineRule="auto"/>
        <w:ind w:left="582" w:right="217"/>
        <w:jc w:val="both"/>
        <w:rPr>
          <w:lang w:val="es-MX"/>
        </w:rPr>
      </w:pPr>
    </w:p>
    <w:p w:rsidR="00EA60AB" w:rsidRPr="00AD5A06" w:rsidRDefault="00EA60AB">
      <w:pPr>
        <w:pStyle w:val="Textoindependiente"/>
        <w:spacing w:before="5"/>
        <w:rPr>
          <w:sz w:val="23"/>
          <w:lang w:val="es-MX"/>
        </w:rPr>
      </w:pPr>
    </w:p>
    <w:p w:rsidR="00EA60AB" w:rsidRPr="00AD5A06" w:rsidRDefault="00AD5A06">
      <w:pPr>
        <w:pStyle w:val="Textoindependiente"/>
        <w:spacing w:line="273" w:lineRule="auto"/>
        <w:ind w:left="585" w:right="234" w:hanging="3"/>
        <w:jc w:val="both"/>
        <w:rPr>
          <w:lang w:val="es-MX"/>
        </w:rPr>
      </w:pPr>
      <w:r>
        <w:rPr>
          <w:rFonts w:ascii="Times New Roman" w:hAnsi="Times New Roman"/>
          <w:b/>
          <w:color w:val="1C1C1C"/>
          <w:w w:val="105"/>
          <w:sz w:val="22"/>
          <w:lang w:val="es-MX"/>
        </w:rPr>
        <w:t>I</w:t>
      </w:r>
      <w:r w:rsidR="00631EEC" w:rsidRPr="00AD5A06">
        <w:rPr>
          <w:rFonts w:ascii="Times New Roman" w:hAnsi="Times New Roman"/>
          <w:b/>
          <w:color w:val="1C1C1C"/>
          <w:w w:val="105"/>
          <w:sz w:val="22"/>
          <w:lang w:val="es-MX"/>
        </w:rPr>
        <w:t xml:space="preserve">.- </w:t>
      </w:r>
      <w:r w:rsidR="00631EEC" w:rsidRPr="00AD5A06">
        <w:rPr>
          <w:color w:val="1C1C1C"/>
          <w:w w:val="105"/>
          <w:lang w:val="es-MX"/>
        </w:rPr>
        <w:t xml:space="preserve">Dar seguimiento hasta su conclusión a los procedimientos de acceso a la información, de protección de datos personales y los demás que establezcan las leyes de la </w:t>
      </w:r>
      <w:r w:rsidRPr="00AD5A06">
        <w:rPr>
          <w:color w:val="1C1C1C"/>
          <w:w w:val="105"/>
          <w:lang w:val="es-MX"/>
        </w:rPr>
        <w:t>materia;</w:t>
      </w:r>
    </w:p>
    <w:p w:rsidR="00EA60AB" w:rsidRPr="0034352A" w:rsidRDefault="00AD5A06" w:rsidP="00AD5A06">
      <w:pPr>
        <w:spacing w:line="705" w:lineRule="exact"/>
        <w:ind w:left="567"/>
        <w:rPr>
          <w:lang w:val="es-MX"/>
        </w:rPr>
      </w:pPr>
      <w:r>
        <w:rPr>
          <w:rFonts w:ascii="Times New Roman" w:hAnsi="Times New Roman"/>
          <w:b/>
          <w:color w:val="1A1A1A"/>
          <w:sz w:val="23"/>
          <w:lang w:val="es-MX"/>
        </w:rPr>
        <w:lastRenderedPageBreak/>
        <w:t>II</w:t>
      </w:r>
      <w:r w:rsidR="00631EEC" w:rsidRPr="00AD5A06">
        <w:rPr>
          <w:rFonts w:ascii="Times New Roman" w:hAnsi="Times New Roman"/>
          <w:b/>
          <w:color w:val="1A1A1A"/>
          <w:sz w:val="23"/>
          <w:lang w:val="es-MX"/>
        </w:rPr>
        <w:t xml:space="preserve">.- </w:t>
      </w:r>
      <w:r w:rsidR="00631EEC" w:rsidRPr="0034352A">
        <w:rPr>
          <w:sz w:val="21"/>
          <w:szCs w:val="21"/>
          <w:lang w:val="es-MX"/>
        </w:rPr>
        <w:t xml:space="preserve">Requerir a las Áreas Responsables, la  realización  de  los  actos  necesarios  para </w:t>
      </w:r>
      <w:r w:rsidR="0034352A" w:rsidRPr="0034352A">
        <w:rPr>
          <w:sz w:val="21"/>
          <w:szCs w:val="21"/>
          <w:lang w:val="es-MX"/>
        </w:rPr>
        <w:t>a</w:t>
      </w:r>
      <w:r w:rsidR="00631EEC" w:rsidRPr="0034352A">
        <w:rPr>
          <w:sz w:val="21"/>
          <w:szCs w:val="21"/>
          <w:lang w:val="es-MX"/>
        </w:rPr>
        <w:t>tender las solicitudes de acceso a la información;</w:t>
      </w:r>
    </w:p>
    <w:p w:rsidR="00EA60AB" w:rsidRPr="0034352A" w:rsidRDefault="00EA60AB">
      <w:pPr>
        <w:pStyle w:val="Textoindependiente"/>
        <w:spacing w:before="9"/>
        <w:rPr>
          <w:lang w:val="es-MX"/>
        </w:rPr>
      </w:pPr>
    </w:p>
    <w:p w:rsidR="00EA60AB" w:rsidRPr="00AD5A06" w:rsidRDefault="00AD5A06">
      <w:pPr>
        <w:pStyle w:val="Textoindependiente"/>
        <w:spacing w:before="1" w:line="268" w:lineRule="auto"/>
        <w:ind w:left="564" w:hanging="2"/>
        <w:rPr>
          <w:lang w:val="es-MX"/>
        </w:rPr>
      </w:pPr>
      <w:r>
        <w:rPr>
          <w:rFonts w:ascii="Times New Roman" w:hAnsi="Times New Roman"/>
          <w:b/>
          <w:color w:val="1A1A1A"/>
          <w:sz w:val="23"/>
          <w:lang w:val="es-MX"/>
        </w:rPr>
        <w:t>III</w:t>
      </w:r>
      <w:r w:rsidR="00631EEC" w:rsidRPr="00AD5A06">
        <w:rPr>
          <w:rFonts w:ascii="Times New Roman" w:hAnsi="Times New Roman"/>
          <w:b/>
          <w:color w:val="1A1A1A"/>
          <w:sz w:val="23"/>
          <w:lang w:val="es-MX"/>
        </w:rPr>
        <w:t xml:space="preserve">.- </w:t>
      </w:r>
      <w:r w:rsidR="00631EEC" w:rsidRPr="00AD5A06">
        <w:rPr>
          <w:color w:val="1A1A1A"/>
          <w:w w:val="105"/>
          <w:lang w:val="es-MX"/>
        </w:rPr>
        <w:t xml:space="preserve">Coadyuvar con las Áreas Responsables, en el análisis sobre la procedencia de la clasificación de </w:t>
      </w:r>
      <w:r w:rsidR="00631EEC" w:rsidRPr="00AD5A06">
        <w:rPr>
          <w:color w:val="313131"/>
          <w:w w:val="105"/>
          <w:lang w:val="es-MX"/>
        </w:rPr>
        <w:t>información;</w:t>
      </w:r>
    </w:p>
    <w:p w:rsidR="00EA60AB" w:rsidRPr="00AD5A06" w:rsidRDefault="00EA60AB">
      <w:pPr>
        <w:pStyle w:val="Textoindependiente"/>
        <w:spacing w:before="8"/>
        <w:rPr>
          <w:sz w:val="23"/>
          <w:lang w:val="es-MX"/>
        </w:rPr>
      </w:pPr>
    </w:p>
    <w:p w:rsidR="00EA60AB" w:rsidRPr="00AD5A06" w:rsidRDefault="00631EEC">
      <w:pPr>
        <w:pStyle w:val="Textoindependiente"/>
        <w:spacing w:line="276" w:lineRule="auto"/>
        <w:ind w:left="571" w:hanging="3"/>
        <w:rPr>
          <w:lang w:val="es-MX"/>
        </w:rPr>
      </w:pPr>
      <w:r w:rsidRPr="00AD5A06">
        <w:rPr>
          <w:b/>
          <w:color w:val="1A1A1A"/>
          <w:w w:val="105"/>
          <w:lang w:val="es-MX"/>
        </w:rPr>
        <w:t xml:space="preserve">IV.- </w:t>
      </w:r>
      <w:r w:rsidRPr="00AD5A06">
        <w:rPr>
          <w:color w:val="1A1A1A"/>
          <w:w w:val="105"/>
          <w:lang w:val="es-MX"/>
        </w:rPr>
        <w:t>Coadyuvar con el Comité de Transparencia, en el análisis sobre la procedencia de las solicitudes de ampliación del periodo de reserva que en su caso le sean formuladas;</w:t>
      </w:r>
    </w:p>
    <w:p w:rsidR="00EA60AB" w:rsidRPr="00AD5A06" w:rsidRDefault="00EA60AB">
      <w:pPr>
        <w:pStyle w:val="Textoindependiente"/>
        <w:spacing w:before="7"/>
        <w:rPr>
          <w:sz w:val="23"/>
          <w:lang w:val="es-MX"/>
        </w:rPr>
      </w:pPr>
    </w:p>
    <w:p w:rsidR="00EA60AB" w:rsidRPr="00AD5A06" w:rsidRDefault="00631EEC">
      <w:pPr>
        <w:pStyle w:val="Textoindependiente"/>
        <w:spacing w:line="276" w:lineRule="auto"/>
        <w:ind w:left="571" w:right="306" w:hanging="4"/>
        <w:rPr>
          <w:lang w:val="es-MX"/>
        </w:rPr>
      </w:pPr>
      <w:r w:rsidRPr="00AD5A06">
        <w:rPr>
          <w:b/>
          <w:color w:val="1A1A1A"/>
          <w:w w:val="105"/>
          <w:lang w:val="es-MX"/>
        </w:rPr>
        <w:t xml:space="preserve">V.- </w:t>
      </w:r>
      <w:r w:rsidRPr="00AD5A06">
        <w:rPr>
          <w:color w:val="1A1A1A"/>
          <w:w w:val="105"/>
          <w:lang w:val="es-MX"/>
        </w:rPr>
        <w:t>Llevar el registro actualizado de las solicitudes de acceso a la información, así como sus trámites y resultados;</w:t>
      </w:r>
    </w:p>
    <w:p w:rsidR="00EA60AB" w:rsidRPr="00AD5A06" w:rsidRDefault="00EA60AB">
      <w:pPr>
        <w:pStyle w:val="Textoindependiente"/>
        <w:spacing w:before="2"/>
        <w:rPr>
          <w:sz w:val="23"/>
          <w:lang w:val="es-MX"/>
        </w:rPr>
      </w:pPr>
    </w:p>
    <w:p w:rsidR="00EA60AB" w:rsidRPr="00AD5A06" w:rsidRDefault="00631EEC">
      <w:pPr>
        <w:pStyle w:val="Textoindependiente"/>
        <w:spacing w:line="276" w:lineRule="auto"/>
        <w:ind w:left="567" w:firstLine="5"/>
        <w:rPr>
          <w:lang w:val="es-MX"/>
        </w:rPr>
      </w:pPr>
      <w:r w:rsidRPr="00AD5A06">
        <w:rPr>
          <w:b/>
          <w:color w:val="1A1A1A"/>
          <w:w w:val="105"/>
          <w:lang w:val="es-MX"/>
        </w:rPr>
        <w:t xml:space="preserve">VI.- </w:t>
      </w:r>
      <w:r w:rsidRPr="00AD5A06">
        <w:rPr>
          <w:color w:val="1A1A1A"/>
          <w:w w:val="105"/>
          <w:lang w:val="es-MX"/>
        </w:rPr>
        <w:t>Rendir un informe de sus actividades cuando la Junta de Coordinación Política del Congreso del Estado o la Comisión se lo requieran</w:t>
      </w:r>
      <w:r w:rsidRPr="00AD5A06">
        <w:rPr>
          <w:color w:val="464646"/>
          <w:w w:val="105"/>
          <w:lang w:val="es-MX"/>
        </w:rPr>
        <w:t>;</w:t>
      </w:r>
    </w:p>
    <w:p w:rsidR="00EA60AB" w:rsidRPr="00AD5A06" w:rsidRDefault="00EA60AB">
      <w:pPr>
        <w:pStyle w:val="Textoindependiente"/>
        <w:spacing w:before="2"/>
        <w:rPr>
          <w:sz w:val="23"/>
          <w:lang w:val="es-MX"/>
        </w:rPr>
      </w:pPr>
    </w:p>
    <w:p w:rsidR="00EA60AB" w:rsidRPr="00AD5A06" w:rsidRDefault="00631EEC">
      <w:pPr>
        <w:pStyle w:val="Textoindependiente"/>
        <w:spacing w:line="276" w:lineRule="auto"/>
        <w:ind w:left="575" w:hanging="3"/>
        <w:rPr>
          <w:lang w:val="es-MX"/>
        </w:rPr>
      </w:pPr>
      <w:r w:rsidRPr="00AD5A06">
        <w:rPr>
          <w:b/>
          <w:color w:val="1A1A1A"/>
          <w:w w:val="105"/>
          <w:lang w:val="es-MX"/>
        </w:rPr>
        <w:t xml:space="preserve">VII.- </w:t>
      </w:r>
      <w:r w:rsidRPr="00AD5A06">
        <w:rPr>
          <w:color w:val="1A1A1A"/>
          <w:w w:val="105"/>
          <w:lang w:val="es-MX"/>
        </w:rPr>
        <w:t>Llevar a cabo acciones que permitan ampliar la cantidad de información publicada observando el principio de transparencia proactiva;</w:t>
      </w:r>
    </w:p>
    <w:p w:rsidR="00EA60AB" w:rsidRPr="00AD5A06" w:rsidRDefault="00EA60AB">
      <w:pPr>
        <w:pStyle w:val="Textoindependiente"/>
        <w:spacing w:before="9"/>
        <w:rPr>
          <w:sz w:val="22"/>
          <w:lang w:val="es-MX"/>
        </w:rPr>
      </w:pPr>
    </w:p>
    <w:p w:rsidR="00EA60AB" w:rsidRPr="00AD5A06" w:rsidRDefault="00631EEC">
      <w:pPr>
        <w:pStyle w:val="Textoindependiente"/>
        <w:spacing w:line="276" w:lineRule="auto"/>
        <w:ind w:left="572" w:firstLine="5"/>
        <w:rPr>
          <w:lang w:val="es-MX"/>
        </w:rPr>
      </w:pPr>
      <w:r w:rsidRPr="00AD5A06">
        <w:rPr>
          <w:b/>
          <w:color w:val="1A1A1A"/>
          <w:w w:val="105"/>
          <w:lang w:val="es-MX"/>
        </w:rPr>
        <w:t xml:space="preserve">VIII.- </w:t>
      </w:r>
      <w:r w:rsidRPr="00AD5A06">
        <w:rPr>
          <w:color w:val="1A1A1A"/>
          <w:w w:val="105"/>
          <w:lang w:val="es-MX"/>
        </w:rPr>
        <w:t>Coadyuvar con el diseño y aplicación de un modelo de parlamento abierto dentro del Congreso;</w:t>
      </w:r>
    </w:p>
    <w:p w:rsidR="00EA60AB" w:rsidRPr="00AD5A06" w:rsidRDefault="00EA60AB">
      <w:pPr>
        <w:pStyle w:val="Textoindependiente"/>
        <w:spacing w:before="9"/>
        <w:rPr>
          <w:sz w:val="22"/>
          <w:lang w:val="es-MX"/>
        </w:rPr>
      </w:pPr>
    </w:p>
    <w:p w:rsidR="00EA60AB" w:rsidRPr="00AD5A06" w:rsidRDefault="00631EEC">
      <w:pPr>
        <w:pStyle w:val="Textoindependiente"/>
        <w:spacing w:line="276" w:lineRule="auto"/>
        <w:ind w:left="579" w:hanging="2"/>
        <w:rPr>
          <w:lang w:val="es-MX"/>
        </w:rPr>
      </w:pPr>
      <w:r w:rsidRPr="00AD5A06">
        <w:rPr>
          <w:b/>
          <w:color w:val="1A1A1A"/>
          <w:w w:val="105"/>
          <w:lang w:val="es-MX"/>
        </w:rPr>
        <w:t xml:space="preserve">IX.- </w:t>
      </w:r>
      <w:r w:rsidRPr="00AD5A06">
        <w:rPr>
          <w:color w:val="1A1A1A"/>
          <w:w w:val="105"/>
          <w:lang w:val="es-MX"/>
        </w:rPr>
        <w:t>Coordinar y dar seguimiento a la publicación de información pública en el portal de transparencia del Congreso;</w:t>
      </w:r>
    </w:p>
    <w:p w:rsidR="00EA60AB" w:rsidRPr="00AD5A06" w:rsidRDefault="00EA60AB">
      <w:pPr>
        <w:pStyle w:val="Textoindependiente"/>
        <w:spacing w:before="2"/>
        <w:rPr>
          <w:sz w:val="23"/>
          <w:lang w:val="es-MX"/>
        </w:rPr>
      </w:pPr>
    </w:p>
    <w:p w:rsidR="00EA60AB" w:rsidRPr="00AD5A06" w:rsidRDefault="00631EEC">
      <w:pPr>
        <w:pStyle w:val="Textoindependiente"/>
        <w:spacing w:line="280" w:lineRule="auto"/>
        <w:ind w:left="578" w:firstLine="3"/>
        <w:rPr>
          <w:lang w:val="es-MX"/>
        </w:rPr>
      </w:pPr>
      <w:r w:rsidRPr="00AD5A06">
        <w:rPr>
          <w:b/>
          <w:color w:val="1A1A1A"/>
          <w:w w:val="105"/>
          <w:lang w:val="es-MX"/>
        </w:rPr>
        <w:t xml:space="preserve">X.- </w:t>
      </w:r>
      <w:r w:rsidRPr="00AD5A06">
        <w:rPr>
          <w:color w:val="1A1A1A"/>
          <w:w w:val="105"/>
          <w:lang w:val="es-MX"/>
        </w:rPr>
        <w:t>Difundir en el portal de transparencia del Congreso, la información que consideren relevantes o de interés ciudadano;</w:t>
      </w:r>
    </w:p>
    <w:p w:rsidR="00EA60AB" w:rsidRPr="00AD5A06" w:rsidRDefault="00EA60AB">
      <w:pPr>
        <w:pStyle w:val="Textoindependiente"/>
        <w:spacing w:before="9"/>
        <w:rPr>
          <w:sz w:val="22"/>
          <w:lang w:val="es-MX"/>
        </w:rPr>
      </w:pPr>
    </w:p>
    <w:p w:rsidR="00EA60AB" w:rsidRPr="00AD5A06" w:rsidRDefault="00631EEC">
      <w:pPr>
        <w:pStyle w:val="Textoindependiente"/>
        <w:spacing w:line="280" w:lineRule="auto"/>
        <w:ind w:left="584" w:right="306" w:firstLine="2"/>
        <w:rPr>
          <w:lang w:val="es-MX"/>
        </w:rPr>
      </w:pPr>
      <w:r w:rsidRPr="00AD5A06">
        <w:rPr>
          <w:b/>
          <w:color w:val="1A1A1A"/>
          <w:w w:val="105"/>
          <w:lang w:val="es-MX"/>
        </w:rPr>
        <w:t xml:space="preserve">XI.- </w:t>
      </w:r>
      <w:r w:rsidRPr="00AD5A06">
        <w:rPr>
          <w:color w:val="1A1A1A"/>
          <w:w w:val="105"/>
          <w:lang w:val="es-MX"/>
        </w:rPr>
        <w:t>Procurar que la información publicada en el portal de internet del Congreso se encuentre en formato de datos abiertos;</w:t>
      </w:r>
    </w:p>
    <w:p w:rsidR="00EA60AB" w:rsidRPr="00AD5A06" w:rsidRDefault="00EA60AB">
      <w:pPr>
        <w:pStyle w:val="Textoindependiente"/>
        <w:spacing w:before="11"/>
        <w:rPr>
          <w:sz w:val="12"/>
          <w:lang w:val="es-MX"/>
        </w:rPr>
      </w:pPr>
    </w:p>
    <w:p w:rsidR="00EA60AB" w:rsidRPr="00AD5A06" w:rsidRDefault="00631EEC">
      <w:pPr>
        <w:ind w:left="2848"/>
        <w:rPr>
          <w:rFonts w:ascii="Times New Roman"/>
          <w:sz w:val="9"/>
          <w:lang w:val="es-MX"/>
        </w:rPr>
      </w:pPr>
      <w:r w:rsidRPr="00AD5A06">
        <w:rPr>
          <w:rFonts w:ascii="Times New Roman"/>
          <w:color w:val="595959"/>
          <w:w w:val="60"/>
          <w:sz w:val="9"/>
          <w:lang w:val="es-MX"/>
        </w:rPr>
        <w:t xml:space="preserve">, </w:t>
      </w:r>
      <w:r w:rsidRPr="00AD5A06">
        <w:rPr>
          <w:rFonts w:ascii="Times New Roman"/>
          <w:color w:val="7C7C7C"/>
          <w:w w:val="60"/>
          <w:sz w:val="9"/>
          <w:lang w:val="es-MX"/>
        </w:rPr>
        <w:t>_</w:t>
      </w:r>
    </w:p>
    <w:p w:rsidR="00EA60AB" w:rsidRPr="00AD5A06" w:rsidRDefault="00631EEC">
      <w:pPr>
        <w:pStyle w:val="Textoindependiente"/>
        <w:spacing w:before="9" w:line="276" w:lineRule="auto"/>
        <w:ind w:left="584" w:right="306" w:firstLine="2"/>
        <w:rPr>
          <w:lang w:val="es-MX"/>
        </w:rPr>
      </w:pPr>
      <w:r w:rsidRPr="00AD5A06">
        <w:rPr>
          <w:b/>
          <w:color w:val="1A1A1A"/>
          <w:w w:val="105"/>
          <w:lang w:val="es-MX"/>
        </w:rPr>
        <w:t xml:space="preserve">XII.- </w:t>
      </w:r>
      <w:r w:rsidRPr="00AD5A06">
        <w:rPr>
          <w:color w:val="1A1A1A"/>
          <w:w w:val="105"/>
          <w:lang w:val="es-MX"/>
        </w:rPr>
        <w:t>Ejecutar los procedimientos internos necesarios para asegurar una mayor eficiencia en la gestión de solicitudes de acceso a la información</w:t>
      </w:r>
      <w:r w:rsidRPr="00AD5A06">
        <w:rPr>
          <w:color w:val="464646"/>
          <w:w w:val="105"/>
          <w:lang w:val="es-MX"/>
        </w:rPr>
        <w:t>;</w:t>
      </w:r>
    </w:p>
    <w:p w:rsidR="00EA60AB" w:rsidRPr="00AD5A06" w:rsidRDefault="00EA60AB">
      <w:pPr>
        <w:pStyle w:val="Textoindependiente"/>
        <w:spacing w:before="7"/>
        <w:rPr>
          <w:sz w:val="23"/>
          <w:lang w:val="es-MX"/>
        </w:rPr>
      </w:pPr>
    </w:p>
    <w:p w:rsidR="00EA60AB" w:rsidRPr="00AD5A06" w:rsidRDefault="00631EEC">
      <w:pPr>
        <w:pStyle w:val="Textoindependiente"/>
        <w:spacing w:line="276" w:lineRule="auto"/>
        <w:ind w:left="588" w:firstLine="4"/>
        <w:rPr>
          <w:lang w:val="es-MX"/>
        </w:rPr>
      </w:pPr>
      <w:r w:rsidRPr="00AD5A06">
        <w:rPr>
          <w:b/>
          <w:color w:val="1A1A1A"/>
          <w:w w:val="105"/>
          <w:lang w:val="es-MX"/>
        </w:rPr>
        <w:t xml:space="preserve">XIII.- </w:t>
      </w:r>
      <w:r w:rsidRPr="00AD5A06">
        <w:rPr>
          <w:color w:val="1A1A1A"/>
          <w:w w:val="105"/>
          <w:lang w:val="es-MX"/>
        </w:rPr>
        <w:t xml:space="preserve">Acudir como invitado a las sesiones del Comité de Transparencia, con derecho a voz pero sin </w:t>
      </w:r>
      <w:r w:rsidR="0034352A" w:rsidRPr="00AD5A06">
        <w:rPr>
          <w:color w:val="1A1A1A"/>
          <w:w w:val="105"/>
          <w:lang w:val="es-MX"/>
        </w:rPr>
        <w:t>voto;</w:t>
      </w:r>
    </w:p>
    <w:p w:rsidR="00EA60AB" w:rsidRPr="00AD5A06" w:rsidRDefault="00EA60AB">
      <w:pPr>
        <w:pStyle w:val="Textoindependiente"/>
        <w:spacing w:before="2"/>
        <w:rPr>
          <w:sz w:val="23"/>
          <w:lang w:val="es-MX"/>
        </w:rPr>
      </w:pPr>
    </w:p>
    <w:p w:rsidR="00EA60AB" w:rsidRPr="00AD5A06" w:rsidRDefault="00631EEC">
      <w:pPr>
        <w:pStyle w:val="Textoindependiente"/>
        <w:spacing w:before="1"/>
        <w:ind w:left="597"/>
        <w:rPr>
          <w:lang w:val="es-MX"/>
        </w:rPr>
      </w:pPr>
      <w:r w:rsidRPr="00AD5A06">
        <w:rPr>
          <w:b/>
          <w:color w:val="1A1A1A"/>
          <w:w w:val="105"/>
          <w:lang w:val="es-MX"/>
        </w:rPr>
        <w:t xml:space="preserve">XIV.- </w:t>
      </w:r>
      <w:r w:rsidRPr="00AD5A06">
        <w:rPr>
          <w:color w:val="1A1A1A"/>
          <w:w w:val="105"/>
          <w:lang w:val="es-MX"/>
        </w:rPr>
        <w:t>Promover la realización de capacitaciones y certificaciones en la materia; y</w:t>
      </w:r>
    </w:p>
    <w:p w:rsidR="00EA60AB" w:rsidRDefault="00EA60AB">
      <w:pPr>
        <w:pStyle w:val="Textoindependiente"/>
        <w:rPr>
          <w:sz w:val="27"/>
          <w:lang w:val="es-MX"/>
        </w:rPr>
      </w:pPr>
    </w:p>
    <w:p w:rsidR="0034352A" w:rsidRDefault="0034352A">
      <w:pPr>
        <w:pStyle w:val="Textoindependiente"/>
        <w:rPr>
          <w:sz w:val="27"/>
          <w:lang w:val="es-MX"/>
        </w:rPr>
      </w:pPr>
    </w:p>
    <w:p w:rsidR="0034352A" w:rsidRDefault="0034352A">
      <w:pPr>
        <w:pStyle w:val="Textoindependiente"/>
        <w:rPr>
          <w:sz w:val="27"/>
          <w:lang w:val="es-MX"/>
        </w:rPr>
      </w:pPr>
    </w:p>
    <w:p w:rsidR="0034352A" w:rsidRPr="00AD5A06" w:rsidRDefault="0034352A">
      <w:pPr>
        <w:pStyle w:val="Textoindependiente"/>
        <w:rPr>
          <w:sz w:val="27"/>
          <w:lang w:val="es-MX"/>
        </w:rPr>
      </w:pPr>
    </w:p>
    <w:p w:rsidR="00EA60AB" w:rsidRPr="00AD5A06" w:rsidRDefault="00631EEC">
      <w:pPr>
        <w:pStyle w:val="Textoindependiente"/>
        <w:spacing w:line="276" w:lineRule="auto"/>
        <w:ind w:left="596" w:hanging="4"/>
        <w:rPr>
          <w:lang w:val="es-MX"/>
        </w:rPr>
      </w:pPr>
      <w:r w:rsidRPr="00AD5A06">
        <w:rPr>
          <w:b/>
          <w:color w:val="1A1A1A"/>
          <w:w w:val="105"/>
          <w:lang w:val="es-MX"/>
        </w:rPr>
        <w:t xml:space="preserve">XV.- </w:t>
      </w:r>
      <w:r w:rsidRPr="00AD5A06">
        <w:rPr>
          <w:color w:val="1A1A1A"/>
          <w:w w:val="105"/>
          <w:lang w:val="es-MX"/>
        </w:rPr>
        <w:t>Las demás que le sean atribuidas por la legislación en la materia, el Presidente de la Junta de Coordinación Política o la Comisión.</w:t>
      </w:r>
    </w:p>
    <w:p w:rsidR="00EA60AB" w:rsidRPr="00AD5A06" w:rsidRDefault="00EA60AB">
      <w:pPr>
        <w:pStyle w:val="Textoindependiente"/>
        <w:spacing w:before="5"/>
        <w:rPr>
          <w:sz w:val="24"/>
          <w:lang w:val="es-MX"/>
        </w:rPr>
      </w:pPr>
    </w:p>
    <w:p w:rsidR="00EA60AB" w:rsidRPr="00AD5A06" w:rsidRDefault="00631EEC">
      <w:pPr>
        <w:ind w:left="2111" w:right="1668"/>
        <w:jc w:val="center"/>
        <w:rPr>
          <w:b/>
          <w:sz w:val="20"/>
          <w:lang w:val="es-MX"/>
        </w:rPr>
      </w:pPr>
      <w:r w:rsidRPr="00AD5A06">
        <w:rPr>
          <w:b/>
          <w:color w:val="1A1A1A"/>
          <w:sz w:val="20"/>
          <w:lang w:val="es-MX"/>
        </w:rPr>
        <w:t xml:space="preserve">SECCIÓN </w:t>
      </w:r>
      <w:r w:rsidRPr="00AD5A06">
        <w:rPr>
          <w:b/>
          <w:color w:val="1A1A1A"/>
          <w:w w:val="90"/>
          <w:sz w:val="20"/>
          <w:lang w:val="es-MX"/>
        </w:rPr>
        <w:t>11</w:t>
      </w:r>
    </w:p>
    <w:p w:rsidR="00EA60AB" w:rsidRPr="00AD5A06" w:rsidRDefault="00631EEC">
      <w:pPr>
        <w:spacing w:before="44"/>
        <w:ind w:left="2111" w:right="1689"/>
        <w:jc w:val="center"/>
        <w:rPr>
          <w:b/>
          <w:sz w:val="20"/>
          <w:lang w:val="es-MX"/>
        </w:rPr>
      </w:pPr>
      <w:r w:rsidRPr="00AD5A06">
        <w:rPr>
          <w:b/>
          <w:color w:val="1A1A1A"/>
          <w:w w:val="110"/>
          <w:sz w:val="20"/>
          <w:lang w:val="es-MX"/>
        </w:rPr>
        <w:t>DEL COMITÉ DE TRANSPARENCIA</w:t>
      </w:r>
    </w:p>
    <w:p w:rsidR="00EA60AB" w:rsidRPr="00AD5A06" w:rsidRDefault="00EA60AB">
      <w:pPr>
        <w:rPr>
          <w:sz w:val="28"/>
          <w:lang w:val="es-MX"/>
        </w:rPr>
        <w:sectPr w:rsidR="00EA60AB" w:rsidRPr="00AD5A06">
          <w:pgSz w:w="12240" w:h="15840"/>
          <w:pgMar w:top="320" w:right="820" w:bottom="280" w:left="1720" w:header="720" w:footer="720" w:gutter="0"/>
          <w:cols w:space="720"/>
        </w:sectPr>
      </w:pPr>
    </w:p>
    <w:p w:rsidR="00EA60AB" w:rsidRPr="00AD5A06" w:rsidRDefault="00EA60AB">
      <w:pPr>
        <w:pStyle w:val="Textoindependiente"/>
        <w:spacing w:before="4"/>
        <w:rPr>
          <w:i/>
          <w:sz w:val="25"/>
          <w:lang w:val="es-MX"/>
        </w:rPr>
      </w:pPr>
    </w:p>
    <w:p w:rsidR="00EA60AB" w:rsidRPr="00AD5A06" w:rsidRDefault="00631EEC">
      <w:pPr>
        <w:pStyle w:val="Textoindependiente"/>
        <w:spacing w:before="93" w:line="271" w:lineRule="auto"/>
        <w:ind w:left="589" w:right="255" w:hanging="3"/>
        <w:jc w:val="both"/>
        <w:rPr>
          <w:lang w:val="es-MX"/>
        </w:rPr>
      </w:pPr>
      <w:r w:rsidRPr="00AD5A06">
        <w:rPr>
          <w:b/>
          <w:color w:val="1A1A1A"/>
          <w:w w:val="105"/>
          <w:lang w:val="es-MX"/>
        </w:rPr>
        <w:t xml:space="preserve">ARTÍCULO 9.- </w:t>
      </w:r>
      <w:r w:rsidRPr="00AD5A06">
        <w:rPr>
          <w:color w:val="1A1A1A"/>
          <w:w w:val="105"/>
          <w:lang w:val="es-MX"/>
        </w:rPr>
        <w:t>La conformación y funcionamiento del Comité de Transparencia se llevará a cabo de acuerdo con lo previsto en el artículo 67 de la Ley de Transparencia</w:t>
      </w:r>
      <w:r w:rsidRPr="00AD5A06">
        <w:rPr>
          <w:color w:val="606060"/>
          <w:w w:val="105"/>
          <w:lang w:val="es-MX"/>
        </w:rPr>
        <w:t>.</w:t>
      </w:r>
    </w:p>
    <w:p w:rsidR="00EA60AB" w:rsidRPr="00AD5A06" w:rsidRDefault="00EA60AB">
      <w:pPr>
        <w:pStyle w:val="Textoindependiente"/>
        <w:spacing w:before="7"/>
        <w:rPr>
          <w:sz w:val="23"/>
          <w:lang w:val="es-MX"/>
        </w:rPr>
      </w:pPr>
    </w:p>
    <w:p w:rsidR="00EA60AB" w:rsidRPr="00AD5A06" w:rsidRDefault="00631EEC">
      <w:pPr>
        <w:pStyle w:val="Textoindependiente"/>
        <w:spacing w:line="273" w:lineRule="auto"/>
        <w:ind w:left="584" w:right="237" w:firstLine="2"/>
        <w:jc w:val="both"/>
        <w:rPr>
          <w:lang w:val="es-MX"/>
        </w:rPr>
      </w:pPr>
      <w:r w:rsidRPr="00AD5A06">
        <w:rPr>
          <w:b/>
          <w:color w:val="1A1A1A"/>
          <w:w w:val="105"/>
          <w:lang w:val="es-MX"/>
        </w:rPr>
        <w:t xml:space="preserve">ARTÍCULO 10.- </w:t>
      </w:r>
      <w:r w:rsidRPr="00AD5A06">
        <w:rPr>
          <w:color w:val="1A1A1A"/>
          <w:w w:val="105"/>
          <w:lang w:val="es-MX"/>
        </w:rPr>
        <w:t>Para que las sesiones del Comité de Transparencia sean válidas</w:t>
      </w:r>
      <w:r w:rsidRPr="00AD5A06">
        <w:rPr>
          <w:color w:val="494949"/>
          <w:w w:val="105"/>
          <w:lang w:val="es-MX"/>
        </w:rPr>
        <w:t xml:space="preserve">, </w:t>
      </w:r>
      <w:r w:rsidRPr="00AD5A06">
        <w:rPr>
          <w:color w:val="1A1A1A"/>
          <w:w w:val="105"/>
          <w:lang w:val="es-MX"/>
        </w:rPr>
        <w:t>se requerirá de la asistencia de la mitad más uno de la totalidad de sus integrantes</w:t>
      </w:r>
      <w:r w:rsidRPr="00AD5A06">
        <w:rPr>
          <w:color w:val="494949"/>
          <w:w w:val="105"/>
          <w:lang w:val="es-MX"/>
        </w:rPr>
        <w:t xml:space="preserve">, </w:t>
      </w:r>
      <w:r w:rsidRPr="00AD5A06">
        <w:rPr>
          <w:color w:val="1A1A1A"/>
          <w:w w:val="105"/>
          <w:lang w:val="es-MX"/>
        </w:rPr>
        <w:t>salvo en el caso de que uno de ellos se excuse de participar por ser el titular del área que solicita la actuación de éste.</w:t>
      </w:r>
    </w:p>
    <w:p w:rsidR="00EA60AB" w:rsidRPr="00AD5A06" w:rsidRDefault="00EA60AB">
      <w:pPr>
        <w:pStyle w:val="Textoindependiente"/>
        <w:spacing w:before="5"/>
        <w:rPr>
          <w:sz w:val="23"/>
          <w:lang w:val="es-MX"/>
        </w:rPr>
      </w:pPr>
    </w:p>
    <w:p w:rsidR="00EA60AB" w:rsidRPr="00AD5A06" w:rsidRDefault="00631EEC">
      <w:pPr>
        <w:pStyle w:val="Textoindependiente"/>
        <w:spacing w:line="276" w:lineRule="auto"/>
        <w:ind w:left="589" w:right="252" w:hanging="3"/>
        <w:jc w:val="both"/>
        <w:rPr>
          <w:lang w:val="es-MX"/>
        </w:rPr>
      </w:pPr>
      <w:r w:rsidRPr="00AD5A06">
        <w:rPr>
          <w:b/>
          <w:color w:val="1A1A1A"/>
          <w:w w:val="105"/>
          <w:lang w:val="es-MX"/>
        </w:rPr>
        <w:t xml:space="preserve">ARTÍCULO 11.- </w:t>
      </w:r>
      <w:r w:rsidRPr="00AD5A06">
        <w:rPr>
          <w:color w:val="1A1A1A"/>
          <w:w w:val="105"/>
          <w:lang w:val="es-MX"/>
        </w:rPr>
        <w:t>Los integrantes del Comité de Transparencia tendrán las siguientes atribuciones</w:t>
      </w:r>
      <w:r w:rsidRPr="00AD5A06">
        <w:rPr>
          <w:color w:val="494949"/>
          <w:w w:val="105"/>
          <w:lang w:val="es-MX"/>
        </w:rPr>
        <w:t>:</w:t>
      </w:r>
    </w:p>
    <w:p w:rsidR="00EA60AB" w:rsidRPr="00AD5A06" w:rsidRDefault="00EA60AB">
      <w:pPr>
        <w:pStyle w:val="Textoindependiente"/>
        <w:spacing w:before="5"/>
        <w:rPr>
          <w:sz w:val="22"/>
          <w:lang w:val="es-MX"/>
        </w:rPr>
      </w:pPr>
    </w:p>
    <w:p w:rsidR="00EA60AB" w:rsidRPr="00AD5A06" w:rsidRDefault="00631EEC">
      <w:pPr>
        <w:pStyle w:val="Textoindependiente"/>
        <w:spacing w:line="273" w:lineRule="auto"/>
        <w:ind w:left="588" w:right="231" w:hanging="1"/>
        <w:jc w:val="both"/>
        <w:rPr>
          <w:lang w:val="es-MX"/>
        </w:rPr>
      </w:pPr>
      <w:r w:rsidRPr="00AD5A06">
        <w:rPr>
          <w:rFonts w:ascii="Times New Roman" w:hAnsi="Times New Roman"/>
          <w:b/>
          <w:color w:val="1A1A1A"/>
          <w:w w:val="105"/>
          <w:sz w:val="22"/>
          <w:lang w:val="es-MX"/>
        </w:rPr>
        <w:t xml:space="preserve">1.- </w:t>
      </w:r>
      <w:r w:rsidRPr="00AD5A06">
        <w:rPr>
          <w:color w:val="1A1A1A"/>
          <w:w w:val="105"/>
          <w:lang w:val="es-MX"/>
        </w:rPr>
        <w:t xml:space="preserve">Asistir con derecho a voz y voto a las sesiones, con excepción del caso de excusa previsto en el artículo anterior, en el que dicho </w:t>
      </w:r>
      <w:r w:rsidRPr="00AD5A06">
        <w:rPr>
          <w:color w:val="2F2F2F"/>
          <w:w w:val="105"/>
          <w:lang w:val="es-MX"/>
        </w:rPr>
        <w:t xml:space="preserve">integrante </w:t>
      </w:r>
      <w:r w:rsidRPr="00AD5A06">
        <w:rPr>
          <w:color w:val="1A1A1A"/>
          <w:w w:val="105"/>
          <w:lang w:val="es-MX"/>
        </w:rPr>
        <w:t>estará impedido para emitir voto respecto al asunto en específico para el que se excusó;</w:t>
      </w:r>
    </w:p>
    <w:p w:rsidR="00EA60AB" w:rsidRPr="00AD5A06" w:rsidRDefault="00EA60AB">
      <w:pPr>
        <w:pStyle w:val="Textoindependiente"/>
        <w:spacing w:before="4"/>
        <w:rPr>
          <w:sz w:val="22"/>
          <w:lang w:val="es-MX"/>
        </w:rPr>
      </w:pPr>
    </w:p>
    <w:p w:rsidR="00EA60AB" w:rsidRPr="00AD5A06" w:rsidRDefault="00631EEC">
      <w:pPr>
        <w:pStyle w:val="Textoindependiente"/>
        <w:spacing w:line="273" w:lineRule="auto"/>
        <w:ind w:left="595" w:right="238" w:hanging="8"/>
        <w:jc w:val="both"/>
        <w:rPr>
          <w:lang w:val="es-MX"/>
        </w:rPr>
      </w:pPr>
      <w:r w:rsidRPr="00AD5A06">
        <w:rPr>
          <w:rFonts w:ascii="Times New Roman" w:hAnsi="Times New Roman"/>
          <w:b/>
          <w:color w:val="1A1A1A"/>
          <w:w w:val="105"/>
          <w:sz w:val="22"/>
          <w:lang w:val="es-MX"/>
        </w:rPr>
        <w:t xml:space="preserve">11.- </w:t>
      </w:r>
      <w:r w:rsidRPr="00AD5A06">
        <w:rPr>
          <w:color w:val="1A1A1A"/>
          <w:w w:val="105"/>
          <w:lang w:val="es-MX"/>
        </w:rPr>
        <w:t>Someter a consideración de los demás integrantes, cualquier asunto que consideren oportuno para su desahogo en las sesiones;</w:t>
      </w:r>
    </w:p>
    <w:p w:rsidR="00EA60AB" w:rsidRPr="00AD5A06" w:rsidRDefault="00EA60AB">
      <w:pPr>
        <w:pStyle w:val="Textoindependiente"/>
        <w:spacing w:before="5"/>
        <w:rPr>
          <w:sz w:val="22"/>
          <w:lang w:val="es-MX"/>
        </w:rPr>
      </w:pPr>
    </w:p>
    <w:p w:rsidR="00EA60AB" w:rsidRPr="00AD5A06" w:rsidRDefault="00631EEC">
      <w:pPr>
        <w:pStyle w:val="Textoindependiente"/>
        <w:spacing w:before="1" w:line="268" w:lineRule="auto"/>
        <w:ind w:left="593" w:right="230" w:hanging="2"/>
        <w:jc w:val="both"/>
        <w:rPr>
          <w:lang w:val="es-MX"/>
        </w:rPr>
      </w:pPr>
      <w:r w:rsidRPr="00AD5A06">
        <w:rPr>
          <w:rFonts w:ascii="Times New Roman" w:hAnsi="Times New Roman"/>
          <w:b/>
          <w:color w:val="1A1A1A"/>
          <w:sz w:val="22"/>
          <w:lang w:val="es-MX"/>
        </w:rPr>
        <w:t xml:space="preserve">111.- </w:t>
      </w:r>
      <w:r w:rsidRPr="00AD5A06">
        <w:rPr>
          <w:color w:val="1A1A1A"/>
          <w:w w:val="105"/>
          <w:lang w:val="es-MX"/>
        </w:rPr>
        <w:t>Proponer que asista cualquier titular de las Áreas Responsables a las sesiones, cuando por la naturaleza de los asuntos a tratar se considere necesaria su presencia;</w:t>
      </w:r>
    </w:p>
    <w:p w:rsidR="00EA60AB" w:rsidRPr="00AD5A06" w:rsidRDefault="00EA60AB">
      <w:pPr>
        <w:pStyle w:val="Textoindependiente"/>
        <w:spacing w:before="7"/>
        <w:rPr>
          <w:sz w:val="23"/>
          <w:lang w:val="es-MX"/>
        </w:rPr>
      </w:pPr>
    </w:p>
    <w:p w:rsidR="00EA60AB" w:rsidRPr="00AD5A06" w:rsidRDefault="00631EEC">
      <w:pPr>
        <w:pStyle w:val="Textoindependiente"/>
        <w:spacing w:line="276" w:lineRule="auto"/>
        <w:ind w:left="593" w:right="227" w:hanging="2"/>
        <w:jc w:val="both"/>
        <w:rPr>
          <w:lang w:val="es-MX"/>
        </w:rPr>
      </w:pPr>
      <w:r w:rsidRPr="00AD5A06">
        <w:rPr>
          <w:b/>
          <w:color w:val="1A1A1A"/>
          <w:w w:val="105"/>
          <w:lang w:val="es-MX"/>
        </w:rPr>
        <w:t xml:space="preserve">IV.- </w:t>
      </w:r>
      <w:r w:rsidRPr="00AD5A06">
        <w:rPr>
          <w:color w:val="1A1A1A"/>
          <w:w w:val="105"/>
          <w:lang w:val="es-MX"/>
        </w:rPr>
        <w:t>Instruir al titular de la Unidad de Transparencia la notificación de los acuerdos tomados en las sesiones respectivas;</w:t>
      </w:r>
      <w:r w:rsidRPr="00AD5A06">
        <w:rPr>
          <w:color w:val="1A1A1A"/>
          <w:spacing w:val="53"/>
          <w:w w:val="105"/>
          <w:lang w:val="es-MX"/>
        </w:rPr>
        <w:t xml:space="preserve"> </w:t>
      </w:r>
      <w:r w:rsidRPr="00AD5A06">
        <w:rPr>
          <w:color w:val="1A1A1A"/>
          <w:w w:val="105"/>
          <w:lang w:val="es-MX"/>
        </w:rPr>
        <w:t>y</w:t>
      </w:r>
    </w:p>
    <w:p w:rsidR="00EA60AB" w:rsidRPr="00AD5A06" w:rsidRDefault="00EA60AB">
      <w:pPr>
        <w:pStyle w:val="Textoindependiente"/>
        <w:rPr>
          <w:sz w:val="22"/>
          <w:lang w:val="es-MX"/>
        </w:rPr>
      </w:pPr>
    </w:p>
    <w:p w:rsidR="00EA60AB" w:rsidRPr="00AD5A06" w:rsidRDefault="00631EEC">
      <w:pPr>
        <w:pStyle w:val="Textoindependiente"/>
        <w:spacing w:before="1"/>
        <w:ind w:left="595"/>
        <w:jc w:val="both"/>
        <w:rPr>
          <w:lang w:val="es-MX"/>
        </w:rPr>
      </w:pPr>
      <w:r w:rsidRPr="00AD5A06">
        <w:rPr>
          <w:rFonts w:ascii="Times New Roman" w:hAnsi="Times New Roman"/>
          <w:b/>
          <w:color w:val="1A1A1A"/>
          <w:w w:val="105"/>
          <w:sz w:val="23"/>
          <w:lang w:val="es-MX"/>
        </w:rPr>
        <w:t xml:space="preserve">V.- </w:t>
      </w:r>
      <w:r w:rsidRPr="00AD5A06">
        <w:rPr>
          <w:color w:val="1A1A1A"/>
          <w:w w:val="105"/>
          <w:lang w:val="es-MX"/>
        </w:rPr>
        <w:t>Las demás que les atribuyan las disposiciones legales aplicables.</w:t>
      </w:r>
    </w:p>
    <w:p w:rsidR="00EA60AB" w:rsidRPr="00AD5A06" w:rsidRDefault="00EA60AB">
      <w:pPr>
        <w:pStyle w:val="Textoindependiente"/>
        <w:spacing w:before="2"/>
        <w:rPr>
          <w:sz w:val="26"/>
          <w:lang w:val="es-MX"/>
        </w:rPr>
      </w:pPr>
    </w:p>
    <w:p w:rsidR="00EA60AB" w:rsidRPr="00AD5A06" w:rsidRDefault="00631EEC">
      <w:pPr>
        <w:pStyle w:val="Textoindependiente"/>
        <w:spacing w:line="276" w:lineRule="auto"/>
        <w:ind w:left="593" w:right="199" w:firstLine="3"/>
        <w:jc w:val="both"/>
        <w:rPr>
          <w:lang w:val="es-MX"/>
        </w:rPr>
      </w:pPr>
      <w:r w:rsidRPr="00AD5A06">
        <w:rPr>
          <w:b/>
          <w:color w:val="1A1A1A"/>
          <w:w w:val="105"/>
          <w:lang w:val="es-MX"/>
        </w:rPr>
        <w:t xml:space="preserve">ARTÍCULO 12.- </w:t>
      </w:r>
      <w:r w:rsidRPr="00AD5A06">
        <w:rPr>
          <w:color w:val="1A1A1A"/>
          <w:w w:val="105"/>
          <w:lang w:val="es-MX"/>
        </w:rPr>
        <w:t>El Comité de Transparencia invitará al desarrollo de sus sesiones al  titular</w:t>
      </w:r>
      <w:r w:rsidRPr="00AD5A06">
        <w:rPr>
          <w:color w:val="1A1A1A"/>
          <w:spacing w:val="7"/>
          <w:w w:val="105"/>
          <w:lang w:val="es-MX"/>
        </w:rPr>
        <w:t xml:space="preserve"> </w:t>
      </w:r>
      <w:r w:rsidRPr="00AD5A06">
        <w:rPr>
          <w:color w:val="1A1A1A"/>
          <w:w w:val="105"/>
          <w:lang w:val="es-MX"/>
        </w:rPr>
        <w:t>de</w:t>
      </w:r>
      <w:r w:rsidRPr="00AD5A06">
        <w:rPr>
          <w:color w:val="1A1A1A"/>
          <w:spacing w:val="-6"/>
          <w:w w:val="105"/>
          <w:lang w:val="es-MX"/>
        </w:rPr>
        <w:t xml:space="preserve"> </w:t>
      </w:r>
      <w:r w:rsidRPr="00AD5A06">
        <w:rPr>
          <w:color w:val="1A1A1A"/>
          <w:w w:val="105"/>
          <w:lang w:val="es-MX"/>
        </w:rPr>
        <w:t>la</w:t>
      </w:r>
      <w:r w:rsidRPr="00AD5A06">
        <w:rPr>
          <w:color w:val="1A1A1A"/>
          <w:spacing w:val="-10"/>
          <w:w w:val="105"/>
          <w:lang w:val="es-MX"/>
        </w:rPr>
        <w:t xml:space="preserve"> </w:t>
      </w:r>
      <w:r w:rsidRPr="00AD5A06">
        <w:rPr>
          <w:color w:val="1A1A1A"/>
          <w:w w:val="105"/>
          <w:lang w:val="es-MX"/>
        </w:rPr>
        <w:t>Unidad</w:t>
      </w:r>
      <w:r w:rsidRPr="00AD5A06">
        <w:rPr>
          <w:color w:val="1A1A1A"/>
          <w:spacing w:val="3"/>
          <w:w w:val="105"/>
          <w:lang w:val="es-MX"/>
        </w:rPr>
        <w:t xml:space="preserve"> </w:t>
      </w:r>
      <w:r w:rsidRPr="00AD5A06">
        <w:rPr>
          <w:color w:val="1A1A1A"/>
          <w:w w:val="105"/>
          <w:lang w:val="es-MX"/>
        </w:rPr>
        <w:t>de</w:t>
      </w:r>
      <w:r w:rsidRPr="00AD5A06">
        <w:rPr>
          <w:color w:val="1A1A1A"/>
          <w:spacing w:val="-10"/>
          <w:w w:val="105"/>
          <w:lang w:val="es-MX"/>
        </w:rPr>
        <w:t xml:space="preserve"> </w:t>
      </w:r>
      <w:r w:rsidR="0034352A" w:rsidRPr="00AD5A06">
        <w:rPr>
          <w:color w:val="1A1A1A"/>
          <w:w w:val="105"/>
          <w:lang w:val="es-MX"/>
        </w:rPr>
        <w:t>Transparencia</w:t>
      </w:r>
      <w:r w:rsidR="0034352A" w:rsidRPr="00AD5A06">
        <w:rPr>
          <w:color w:val="1A1A1A"/>
          <w:spacing w:val="-32"/>
          <w:w w:val="105"/>
          <w:lang w:val="es-MX"/>
        </w:rPr>
        <w:t>,</w:t>
      </w:r>
      <w:r w:rsidRPr="00AD5A06">
        <w:rPr>
          <w:color w:val="494949"/>
          <w:spacing w:val="-9"/>
          <w:w w:val="105"/>
          <w:lang w:val="es-MX"/>
        </w:rPr>
        <w:t xml:space="preserve"> </w:t>
      </w:r>
      <w:r w:rsidRPr="00AD5A06">
        <w:rPr>
          <w:color w:val="1A1A1A"/>
          <w:w w:val="105"/>
          <w:lang w:val="es-MX"/>
        </w:rPr>
        <w:t>quien participará</w:t>
      </w:r>
      <w:r w:rsidRPr="00AD5A06">
        <w:rPr>
          <w:color w:val="1A1A1A"/>
          <w:spacing w:val="10"/>
          <w:w w:val="105"/>
          <w:lang w:val="es-MX"/>
        </w:rPr>
        <w:t xml:space="preserve"> </w:t>
      </w:r>
      <w:r w:rsidRPr="00AD5A06">
        <w:rPr>
          <w:color w:val="1A1A1A"/>
          <w:w w:val="105"/>
          <w:lang w:val="es-MX"/>
        </w:rPr>
        <w:t>con</w:t>
      </w:r>
      <w:r w:rsidRPr="00AD5A06">
        <w:rPr>
          <w:color w:val="1A1A1A"/>
          <w:spacing w:val="-8"/>
          <w:w w:val="105"/>
          <w:lang w:val="es-MX"/>
        </w:rPr>
        <w:t xml:space="preserve"> </w:t>
      </w:r>
      <w:r w:rsidRPr="00AD5A06">
        <w:rPr>
          <w:color w:val="1A1A1A"/>
          <w:w w:val="105"/>
          <w:lang w:val="es-MX"/>
        </w:rPr>
        <w:t>derecho</w:t>
      </w:r>
      <w:r w:rsidRPr="00AD5A06">
        <w:rPr>
          <w:color w:val="1A1A1A"/>
          <w:spacing w:val="10"/>
          <w:w w:val="105"/>
          <w:lang w:val="es-MX"/>
        </w:rPr>
        <w:t xml:space="preserve"> </w:t>
      </w:r>
      <w:r w:rsidRPr="00AD5A06">
        <w:rPr>
          <w:color w:val="1A1A1A"/>
          <w:w w:val="105"/>
          <w:lang w:val="es-MX"/>
        </w:rPr>
        <w:t>a</w:t>
      </w:r>
      <w:r w:rsidRPr="00AD5A06">
        <w:rPr>
          <w:color w:val="1A1A1A"/>
          <w:spacing w:val="-5"/>
          <w:w w:val="105"/>
          <w:lang w:val="es-MX"/>
        </w:rPr>
        <w:t xml:space="preserve"> </w:t>
      </w:r>
      <w:r w:rsidRPr="00AD5A06">
        <w:rPr>
          <w:color w:val="1A1A1A"/>
          <w:w w:val="105"/>
          <w:lang w:val="es-MX"/>
        </w:rPr>
        <w:t>voz</w:t>
      </w:r>
      <w:r w:rsidRPr="00AD5A06">
        <w:rPr>
          <w:color w:val="1A1A1A"/>
          <w:spacing w:val="-8"/>
          <w:w w:val="105"/>
          <w:lang w:val="es-MX"/>
        </w:rPr>
        <w:t xml:space="preserve"> </w:t>
      </w:r>
      <w:r w:rsidRPr="00AD5A06">
        <w:rPr>
          <w:color w:val="1A1A1A"/>
          <w:w w:val="105"/>
          <w:lang w:val="es-MX"/>
        </w:rPr>
        <w:t>pero sin</w:t>
      </w:r>
      <w:r w:rsidRPr="00AD5A06">
        <w:rPr>
          <w:color w:val="1A1A1A"/>
          <w:spacing w:val="-4"/>
          <w:w w:val="105"/>
          <w:lang w:val="es-MX"/>
        </w:rPr>
        <w:t xml:space="preserve"> </w:t>
      </w:r>
      <w:r w:rsidRPr="00AD5A06">
        <w:rPr>
          <w:color w:val="1A1A1A"/>
          <w:w w:val="105"/>
          <w:lang w:val="es-MX"/>
        </w:rPr>
        <w:t>voto</w:t>
      </w:r>
      <w:r w:rsidRPr="00AD5A06">
        <w:rPr>
          <w:color w:val="606060"/>
          <w:w w:val="105"/>
          <w:lang w:val="es-MX"/>
        </w:rPr>
        <w:t>.</w:t>
      </w:r>
    </w:p>
    <w:p w:rsidR="00EA60AB" w:rsidRPr="00AD5A06" w:rsidRDefault="00EA60AB">
      <w:pPr>
        <w:pStyle w:val="Textoindependiente"/>
        <w:spacing w:before="2"/>
        <w:rPr>
          <w:sz w:val="23"/>
          <w:lang w:val="es-MX"/>
        </w:rPr>
      </w:pPr>
    </w:p>
    <w:p w:rsidR="00EA60AB" w:rsidRPr="00AD5A06" w:rsidRDefault="00631EEC">
      <w:pPr>
        <w:pStyle w:val="Ttulo2"/>
        <w:ind w:right="1673"/>
        <w:jc w:val="center"/>
        <w:rPr>
          <w:lang w:val="es-MX"/>
        </w:rPr>
      </w:pPr>
      <w:r w:rsidRPr="00AD5A06">
        <w:rPr>
          <w:color w:val="1A1A1A"/>
          <w:w w:val="105"/>
          <w:lang w:val="es-MX"/>
        </w:rPr>
        <w:t>CAPÍTULO CUARTO</w:t>
      </w:r>
    </w:p>
    <w:p w:rsidR="00EA60AB" w:rsidRPr="00AD5A06" w:rsidRDefault="00631EEC">
      <w:pPr>
        <w:spacing w:before="33"/>
        <w:ind w:left="3139"/>
        <w:rPr>
          <w:b/>
          <w:sz w:val="21"/>
          <w:lang w:val="es-MX"/>
        </w:rPr>
      </w:pPr>
      <w:r w:rsidRPr="00AD5A06">
        <w:rPr>
          <w:b/>
          <w:color w:val="1A1A1A"/>
          <w:w w:val="105"/>
          <w:sz w:val="21"/>
          <w:lang w:val="es-MX"/>
        </w:rPr>
        <w:t>DE LA INFORMACIÓN CLASIFICADA</w:t>
      </w:r>
    </w:p>
    <w:p w:rsidR="00EA60AB" w:rsidRPr="00AD5A06" w:rsidRDefault="00EA60AB">
      <w:pPr>
        <w:pStyle w:val="Textoindependiente"/>
        <w:rPr>
          <w:b/>
          <w:sz w:val="27"/>
          <w:lang w:val="es-MX"/>
        </w:rPr>
      </w:pPr>
    </w:p>
    <w:p w:rsidR="00EA60AB" w:rsidRPr="00AD5A06" w:rsidRDefault="00631EEC">
      <w:pPr>
        <w:pStyle w:val="Textoindependiente"/>
        <w:spacing w:before="1" w:line="276" w:lineRule="auto"/>
        <w:ind w:left="597" w:right="191" w:firstLine="4"/>
        <w:jc w:val="both"/>
        <w:rPr>
          <w:lang w:val="es-MX"/>
        </w:rPr>
      </w:pPr>
      <w:r w:rsidRPr="00AD5A06">
        <w:rPr>
          <w:b/>
          <w:color w:val="1A1A1A"/>
          <w:w w:val="105"/>
          <w:lang w:val="es-MX"/>
        </w:rPr>
        <w:t xml:space="preserve">ARTÍCULO 13.- </w:t>
      </w:r>
      <w:r w:rsidRPr="00AD5A06">
        <w:rPr>
          <w:color w:val="1A1A1A"/>
          <w:w w:val="105"/>
          <w:lang w:val="es-MX"/>
        </w:rPr>
        <w:t xml:space="preserve">La clasificación de información como reservada o confidencial,  se sujetará a lo previsto en el Título Tercero de </w:t>
      </w:r>
      <w:r w:rsidRPr="00AD5A06">
        <w:rPr>
          <w:color w:val="2F2F2F"/>
          <w:w w:val="105"/>
          <w:lang w:val="es-MX"/>
        </w:rPr>
        <w:t xml:space="preserve">la </w:t>
      </w:r>
      <w:r w:rsidRPr="00AD5A06">
        <w:rPr>
          <w:color w:val="1A1A1A"/>
          <w:w w:val="105"/>
          <w:lang w:val="es-MX"/>
        </w:rPr>
        <w:t xml:space="preserve">Ley de Transparencia y demás normatividad </w:t>
      </w:r>
      <w:r w:rsidR="0034352A" w:rsidRPr="00AD5A06">
        <w:rPr>
          <w:color w:val="1A1A1A"/>
          <w:w w:val="105"/>
          <w:lang w:val="es-MX"/>
        </w:rPr>
        <w:t>aplicable</w:t>
      </w:r>
      <w:r w:rsidR="0034352A" w:rsidRPr="00AD5A06">
        <w:rPr>
          <w:color w:val="1A1A1A"/>
          <w:spacing w:val="-45"/>
          <w:w w:val="105"/>
          <w:lang w:val="es-MX"/>
        </w:rPr>
        <w:t>.</w:t>
      </w:r>
    </w:p>
    <w:p w:rsidR="00EA60AB" w:rsidRPr="00AD5A06" w:rsidRDefault="00EA60AB">
      <w:pPr>
        <w:pStyle w:val="Textoindependiente"/>
        <w:spacing w:before="7"/>
        <w:rPr>
          <w:sz w:val="23"/>
          <w:lang w:val="es-MX"/>
        </w:rPr>
      </w:pPr>
    </w:p>
    <w:p w:rsidR="00EA60AB" w:rsidRPr="00AD5A06" w:rsidRDefault="00631EEC">
      <w:pPr>
        <w:pStyle w:val="Textoindependiente"/>
        <w:spacing w:before="1" w:line="273" w:lineRule="auto"/>
        <w:ind w:left="599" w:right="186" w:firstLine="7"/>
        <w:jc w:val="both"/>
        <w:rPr>
          <w:lang w:val="es-MX"/>
        </w:rPr>
      </w:pPr>
      <w:r w:rsidRPr="00AD5A06">
        <w:rPr>
          <w:b/>
          <w:color w:val="1A1A1A"/>
          <w:w w:val="105"/>
          <w:lang w:val="es-MX"/>
        </w:rPr>
        <w:t xml:space="preserve">ARTÍCULO 14.- </w:t>
      </w:r>
      <w:r w:rsidRPr="00AD5A06">
        <w:rPr>
          <w:color w:val="1A1A1A"/>
          <w:w w:val="105"/>
          <w:lang w:val="es-MX"/>
        </w:rPr>
        <w:t xml:space="preserve">Las Áreas Responsables designarán al personal adscrito a las </w:t>
      </w:r>
      <w:r w:rsidR="0034352A" w:rsidRPr="00AD5A06">
        <w:rPr>
          <w:color w:val="1A1A1A"/>
          <w:w w:val="105"/>
          <w:lang w:val="es-MX"/>
        </w:rPr>
        <w:t>mismas,</w:t>
      </w:r>
      <w:r w:rsidRPr="00AD5A06">
        <w:rPr>
          <w:color w:val="494949"/>
          <w:w w:val="105"/>
          <w:lang w:val="es-MX"/>
        </w:rPr>
        <w:t xml:space="preserve"> </w:t>
      </w:r>
      <w:r w:rsidRPr="00AD5A06">
        <w:rPr>
          <w:color w:val="1A1A1A"/>
          <w:w w:val="105"/>
          <w:lang w:val="es-MX"/>
        </w:rPr>
        <w:t xml:space="preserve">que tenga acceso a la información clasificada, los cuales deberán tener los conocimientos técnicos y legales necesarios para poder manejarla </w:t>
      </w:r>
      <w:r w:rsidR="0034352A" w:rsidRPr="00AD5A06">
        <w:rPr>
          <w:color w:val="1A1A1A"/>
          <w:w w:val="105"/>
          <w:lang w:val="es-MX"/>
        </w:rPr>
        <w:t>correctamente.</w:t>
      </w:r>
    </w:p>
    <w:p w:rsidR="00EA60AB" w:rsidRDefault="00EA60AB">
      <w:pPr>
        <w:pStyle w:val="Textoindependiente"/>
        <w:spacing w:before="3"/>
        <w:rPr>
          <w:sz w:val="24"/>
          <w:lang w:val="es-MX"/>
        </w:rPr>
      </w:pPr>
    </w:p>
    <w:p w:rsidR="0034352A" w:rsidRDefault="0034352A">
      <w:pPr>
        <w:pStyle w:val="Textoindependiente"/>
        <w:spacing w:before="3"/>
        <w:rPr>
          <w:sz w:val="24"/>
          <w:lang w:val="es-MX"/>
        </w:rPr>
      </w:pPr>
    </w:p>
    <w:p w:rsidR="0034352A" w:rsidRDefault="0034352A">
      <w:pPr>
        <w:pStyle w:val="Textoindependiente"/>
        <w:spacing w:before="3"/>
        <w:rPr>
          <w:sz w:val="24"/>
          <w:lang w:val="es-MX"/>
        </w:rPr>
      </w:pPr>
    </w:p>
    <w:p w:rsidR="0034352A" w:rsidRPr="00AD5A06" w:rsidRDefault="0034352A">
      <w:pPr>
        <w:pStyle w:val="Textoindependiente"/>
        <w:spacing w:before="3"/>
        <w:rPr>
          <w:sz w:val="24"/>
          <w:lang w:val="es-MX"/>
        </w:rPr>
      </w:pPr>
    </w:p>
    <w:p w:rsidR="0034352A" w:rsidRDefault="00631EEC" w:rsidP="0034352A">
      <w:pPr>
        <w:pStyle w:val="Textoindependiente"/>
        <w:spacing w:before="1" w:line="271" w:lineRule="auto"/>
        <w:ind w:left="603" w:right="184" w:firstLine="2"/>
        <w:jc w:val="both"/>
        <w:rPr>
          <w:rFonts w:ascii="Times New Roman"/>
          <w:sz w:val="19"/>
          <w:lang w:val="es-MX"/>
        </w:rPr>
      </w:pPr>
      <w:r w:rsidRPr="00AD5A06">
        <w:rPr>
          <w:b/>
          <w:color w:val="1A1A1A"/>
          <w:w w:val="105"/>
          <w:lang w:val="es-MX"/>
        </w:rPr>
        <w:t xml:space="preserve">ARTÍCULO 15.- </w:t>
      </w:r>
      <w:r w:rsidRPr="00AD5A06">
        <w:rPr>
          <w:color w:val="1A1A1A"/>
          <w:w w:val="105"/>
          <w:lang w:val="es-MX"/>
        </w:rPr>
        <w:t>La información clasificada deberá permanecer resguardada y custodiada en el Área Responsable de la misma, para lo cual, se deberá llevar un registro de los</w:t>
      </w:r>
      <w:r w:rsidR="0034352A" w:rsidRPr="0034352A">
        <w:rPr>
          <w:color w:val="1A1A1A"/>
          <w:w w:val="105"/>
          <w:lang w:val="es-MX"/>
        </w:rPr>
        <w:t xml:space="preserve"> </w:t>
      </w:r>
      <w:r w:rsidR="0034352A" w:rsidRPr="00AD5A06">
        <w:rPr>
          <w:color w:val="1A1A1A"/>
          <w:w w:val="105"/>
          <w:lang w:val="es-MX"/>
        </w:rPr>
        <w:t>documentos o expedientes que con tal carácter mantengan en sus archivos y hacerla del conocimiento de la Unidad de Transparencia cada ve</w:t>
      </w:r>
      <w:r w:rsidR="0034352A">
        <w:rPr>
          <w:color w:val="1A1A1A"/>
          <w:w w:val="105"/>
          <w:lang w:val="es-MX"/>
        </w:rPr>
        <w:t>z que dicho registro sea modific</w:t>
      </w:r>
      <w:r w:rsidR="0034352A">
        <w:rPr>
          <w:color w:val="1A1A1A"/>
          <w:w w:val="105"/>
          <w:lang w:val="es-MX"/>
        </w:rPr>
        <w:t>ado.</w:t>
      </w:r>
    </w:p>
    <w:p w:rsidR="0034352A" w:rsidRDefault="0034352A" w:rsidP="0034352A">
      <w:pPr>
        <w:rPr>
          <w:lang w:val="es-MX"/>
        </w:rPr>
      </w:pPr>
    </w:p>
    <w:p w:rsidR="0034352A" w:rsidRDefault="0034352A" w:rsidP="0034352A">
      <w:pPr>
        <w:rPr>
          <w:lang w:val="es-MX"/>
        </w:rPr>
      </w:pPr>
    </w:p>
    <w:p w:rsidR="0034352A" w:rsidRPr="00AD5A06" w:rsidRDefault="0034352A" w:rsidP="0034352A">
      <w:pPr>
        <w:pStyle w:val="Textoindependiente"/>
        <w:spacing w:line="271" w:lineRule="auto"/>
        <w:ind w:left="518" w:right="271" w:firstLine="7"/>
        <w:jc w:val="both"/>
        <w:rPr>
          <w:lang w:val="es-MX"/>
        </w:rPr>
      </w:pPr>
      <w:r w:rsidRPr="00AD5A06">
        <w:rPr>
          <w:b/>
          <w:color w:val="1A1A1A"/>
          <w:w w:val="105"/>
          <w:lang w:val="es-MX"/>
        </w:rPr>
        <w:t xml:space="preserve">ARTÍCULO 16.- </w:t>
      </w:r>
      <w:r w:rsidRPr="00AD5A06">
        <w:rPr>
          <w:color w:val="1A1A1A"/>
          <w:w w:val="105"/>
          <w:lang w:val="es-MX"/>
        </w:rPr>
        <w:t>En el caso d información clasificada como confidencial que contenga datos personales</w:t>
      </w:r>
      <w:r w:rsidRPr="00AD5A06">
        <w:rPr>
          <w:color w:val="3A3A3A"/>
          <w:w w:val="105"/>
          <w:lang w:val="es-MX"/>
        </w:rPr>
        <w:t xml:space="preserve">, </w:t>
      </w:r>
      <w:r w:rsidRPr="00AD5A06">
        <w:rPr>
          <w:color w:val="1A1A1A"/>
          <w:w w:val="105"/>
          <w:lang w:val="es-MX"/>
        </w:rPr>
        <w:t>se deberá observar lo dispuesto en la Ley de Datos Personales</w:t>
      </w:r>
      <w:r w:rsidRPr="00AD5A06">
        <w:rPr>
          <w:color w:val="3A3A3A"/>
          <w:w w:val="105"/>
          <w:lang w:val="es-MX"/>
        </w:rPr>
        <w:t xml:space="preserve">, </w:t>
      </w:r>
      <w:r w:rsidRPr="00AD5A06">
        <w:rPr>
          <w:color w:val="1A1A1A"/>
          <w:w w:val="105"/>
          <w:lang w:val="es-MX"/>
        </w:rPr>
        <w:t xml:space="preserve">en cuanto a su manejo, protección y, en </w:t>
      </w:r>
      <w:r w:rsidRPr="00AD5A06">
        <w:rPr>
          <w:color w:val="1A1A1A"/>
          <w:w w:val="105"/>
          <w:lang w:val="es-MX"/>
        </w:rPr>
        <w:t>su</w:t>
      </w:r>
      <w:r w:rsidRPr="00AD5A06">
        <w:rPr>
          <w:color w:val="1A1A1A"/>
          <w:w w:val="105"/>
          <w:lang w:val="es-MX"/>
        </w:rPr>
        <w:t xml:space="preserve"> caso </w:t>
      </w:r>
      <w:r w:rsidRPr="00AD5A06">
        <w:rPr>
          <w:color w:val="3A3A3A"/>
          <w:w w:val="105"/>
          <w:lang w:val="es-MX"/>
        </w:rPr>
        <w:t xml:space="preserve">, </w:t>
      </w:r>
      <w:r w:rsidRPr="00AD5A06">
        <w:rPr>
          <w:color w:val="1A1A1A"/>
          <w:w w:val="105"/>
          <w:lang w:val="es-MX"/>
        </w:rPr>
        <w:t>el ejercicio del Derecho de Acceso, Rectificación, Cancelación y Oposición por parte del interesado</w:t>
      </w:r>
      <w:r w:rsidRPr="00AD5A06">
        <w:rPr>
          <w:color w:val="4F4F4F"/>
          <w:w w:val="105"/>
          <w:lang w:val="es-MX"/>
        </w:rPr>
        <w:t>.</w:t>
      </w:r>
    </w:p>
    <w:p w:rsidR="0034352A" w:rsidRPr="00AD5A06" w:rsidRDefault="0034352A" w:rsidP="0034352A">
      <w:pPr>
        <w:pStyle w:val="Textoindependiente"/>
        <w:spacing w:before="9"/>
        <w:rPr>
          <w:sz w:val="23"/>
          <w:lang w:val="es-MX"/>
        </w:rPr>
      </w:pPr>
    </w:p>
    <w:p w:rsidR="0034352A" w:rsidRDefault="0034352A" w:rsidP="0034352A">
      <w:pPr>
        <w:pStyle w:val="Textoindependiente"/>
        <w:spacing w:line="271" w:lineRule="auto"/>
        <w:ind w:left="516" w:right="272" w:firstLine="4"/>
        <w:jc w:val="both"/>
        <w:rPr>
          <w:color w:val="1A1A1A"/>
          <w:w w:val="105"/>
          <w:lang w:val="es-MX"/>
        </w:rPr>
      </w:pPr>
      <w:r w:rsidRPr="00AD5A06">
        <w:rPr>
          <w:b/>
          <w:color w:val="1A1A1A"/>
          <w:w w:val="105"/>
          <w:lang w:val="es-MX"/>
        </w:rPr>
        <w:t xml:space="preserve">ARTÍCULO 17.- </w:t>
      </w:r>
      <w:r w:rsidRPr="00AD5A06">
        <w:rPr>
          <w:color w:val="1A1A1A"/>
          <w:w w:val="105"/>
          <w:lang w:val="es-MX"/>
        </w:rPr>
        <w:t>En el supuesto de que una solicitud de acceso a la información incluya información clasificada como confidencial, se deberán entregar versiones públicas de los documentos de que se trate, las cuales se elaborarán observando lo establecido en la normatividad aplicable.</w:t>
      </w:r>
    </w:p>
    <w:p w:rsidR="0034352A" w:rsidRDefault="0034352A" w:rsidP="0034352A">
      <w:pPr>
        <w:pStyle w:val="Textoindependiente"/>
        <w:spacing w:line="271" w:lineRule="auto"/>
        <w:ind w:left="516" w:right="272" w:firstLine="4"/>
        <w:jc w:val="both"/>
        <w:rPr>
          <w:lang w:val="es-MX"/>
        </w:rPr>
      </w:pPr>
    </w:p>
    <w:p w:rsidR="0034352A" w:rsidRPr="00AD5A06" w:rsidRDefault="0034352A" w:rsidP="0034352A">
      <w:pPr>
        <w:pStyle w:val="Textoindependiente"/>
        <w:spacing w:line="271" w:lineRule="auto"/>
        <w:ind w:left="516" w:right="272" w:firstLine="4"/>
        <w:jc w:val="both"/>
        <w:rPr>
          <w:lang w:val="es-MX"/>
        </w:rPr>
      </w:pPr>
    </w:p>
    <w:p w:rsidR="0034352A" w:rsidRPr="00AD5A06" w:rsidRDefault="0034352A" w:rsidP="0034352A">
      <w:pPr>
        <w:pStyle w:val="Ttulo2"/>
        <w:spacing w:before="1"/>
        <w:ind w:left="2044" w:right="1753"/>
        <w:jc w:val="center"/>
        <w:rPr>
          <w:lang w:val="es-MX"/>
        </w:rPr>
      </w:pPr>
      <w:r w:rsidRPr="00AD5A06">
        <w:rPr>
          <w:color w:val="1A1A1A"/>
          <w:w w:val="105"/>
          <w:lang w:val="es-MX"/>
        </w:rPr>
        <w:t>CAPÍTULO QUINTO</w:t>
      </w:r>
    </w:p>
    <w:p w:rsidR="0034352A" w:rsidRPr="00AD5A06" w:rsidRDefault="0034352A" w:rsidP="0034352A">
      <w:pPr>
        <w:spacing w:before="27"/>
        <w:ind w:left="1485"/>
        <w:rPr>
          <w:b/>
          <w:sz w:val="21"/>
          <w:lang w:val="es-MX"/>
        </w:rPr>
      </w:pPr>
      <w:r w:rsidRPr="00AD5A06">
        <w:rPr>
          <w:b/>
          <w:color w:val="1A1A1A"/>
          <w:w w:val="105"/>
          <w:sz w:val="21"/>
          <w:lang w:val="es-MX"/>
        </w:rPr>
        <w:t>DEL EJERCICIO DEL DERECHO DE ACCESO A LA</w:t>
      </w:r>
      <w:r w:rsidRPr="00AD5A06">
        <w:rPr>
          <w:b/>
          <w:color w:val="1A1A1A"/>
          <w:spacing w:val="58"/>
          <w:w w:val="105"/>
          <w:sz w:val="21"/>
          <w:lang w:val="es-MX"/>
        </w:rPr>
        <w:t xml:space="preserve"> </w:t>
      </w:r>
      <w:r w:rsidRPr="00AD5A06">
        <w:rPr>
          <w:b/>
          <w:color w:val="1A1A1A"/>
          <w:w w:val="105"/>
          <w:sz w:val="21"/>
          <w:lang w:val="es-MX"/>
        </w:rPr>
        <w:t>INFORMACIÓN</w:t>
      </w:r>
    </w:p>
    <w:p w:rsidR="0034352A" w:rsidRPr="00AD5A06" w:rsidRDefault="0034352A" w:rsidP="0034352A">
      <w:pPr>
        <w:pStyle w:val="Textoindependiente"/>
        <w:rPr>
          <w:b/>
          <w:sz w:val="22"/>
          <w:lang w:val="es-MX"/>
        </w:rPr>
      </w:pPr>
    </w:p>
    <w:p w:rsidR="0034352A" w:rsidRPr="00AD5A06" w:rsidRDefault="0034352A" w:rsidP="0034352A">
      <w:pPr>
        <w:pStyle w:val="Textoindependiente"/>
        <w:spacing w:before="1"/>
        <w:rPr>
          <w:b/>
          <w:sz w:val="28"/>
          <w:lang w:val="es-MX"/>
        </w:rPr>
      </w:pPr>
    </w:p>
    <w:p w:rsidR="0034352A" w:rsidRPr="00AD5A06" w:rsidRDefault="0034352A" w:rsidP="0034352A">
      <w:pPr>
        <w:pStyle w:val="Textoindependiente"/>
        <w:spacing w:line="268" w:lineRule="auto"/>
        <w:ind w:left="520" w:right="255"/>
        <w:jc w:val="both"/>
        <w:rPr>
          <w:lang w:val="es-MX"/>
        </w:rPr>
      </w:pPr>
      <w:r w:rsidRPr="00AD5A06">
        <w:rPr>
          <w:b/>
          <w:color w:val="1A1A1A"/>
          <w:w w:val="105"/>
          <w:lang w:val="es-MX"/>
        </w:rPr>
        <w:t xml:space="preserve">ARTÍCULO 18.- </w:t>
      </w:r>
      <w:r w:rsidRPr="00AD5A06">
        <w:rPr>
          <w:color w:val="1A1A1A"/>
          <w:w w:val="105"/>
          <w:lang w:val="es-MX"/>
        </w:rPr>
        <w:t xml:space="preserve">Una vez recibida una solicitud de acceso a la información, la Unidad de Transparencia procederá a </w:t>
      </w:r>
      <w:r w:rsidRPr="00AD5A06">
        <w:rPr>
          <w:color w:val="1A1A1A"/>
          <w:w w:val="105"/>
          <w:lang w:val="es-MX"/>
        </w:rPr>
        <w:t>registrarla,</w:t>
      </w:r>
      <w:r w:rsidRPr="00AD5A06">
        <w:rPr>
          <w:color w:val="4F4F4F"/>
          <w:w w:val="105"/>
          <w:lang w:val="es-MX"/>
        </w:rPr>
        <w:t xml:space="preserve"> </w:t>
      </w:r>
      <w:r w:rsidRPr="00AD5A06">
        <w:rPr>
          <w:color w:val="1A1A1A"/>
          <w:w w:val="105"/>
          <w:lang w:val="es-MX"/>
        </w:rPr>
        <w:t xml:space="preserve">generando el acuse de recibo respectivo, que contenga la fecha de recepción y el número de registro </w:t>
      </w:r>
      <w:r w:rsidRPr="00AD5A06">
        <w:rPr>
          <w:color w:val="1A1A1A"/>
          <w:spacing w:val="-3"/>
          <w:w w:val="105"/>
          <w:lang w:val="es-MX"/>
        </w:rPr>
        <w:t>correspondiente</w:t>
      </w:r>
      <w:r w:rsidRPr="00AD5A06">
        <w:rPr>
          <w:color w:val="4F4F4F"/>
          <w:spacing w:val="-3"/>
          <w:w w:val="105"/>
          <w:lang w:val="es-MX"/>
        </w:rPr>
        <w:t xml:space="preserve">, </w:t>
      </w:r>
      <w:r w:rsidRPr="00AD5A06">
        <w:rPr>
          <w:color w:val="1A1A1A"/>
          <w:w w:val="105"/>
          <w:lang w:val="es-MX"/>
        </w:rPr>
        <w:t xml:space="preserve">a la persona que la </w:t>
      </w:r>
      <w:r w:rsidRPr="00AD5A06">
        <w:rPr>
          <w:color w:val="1A1A1A"/>
          <w:w w:val="105"/>
          <w:lang w:val="es-MX"/>
        </w:rPr>
        <w:t>presenta</w:t>
      </w:r>
      <w:r w:rsidRPr="00AD5A06">
        <w:rPr>
          <w:color w:val="1A1A1A"/>
          <w:spacing w:val="-31"/>
          <w:w w:val="105"/>
          <w:lang w:val="es-MX"/>
        </w:rPr>
        <w:t>.</w:t>
      </w:r>
    </w:p>
    <w:p w:rsidR="00EA60AB" w:rsidRDefault="00EA60AB" w:rsidP="0034352A">
      <w:pPr>
        <w:rPr>
          <w:lang w:val="es-MX"/>
        </w:rPr>
      </w:pPr>
    </w:p>
    <w:p w:rsidR="0034352A" w:rsidRPr="00AD5A06" w:rsidRDefault="0034352A" w:rsidP="0034352A">
      <w:pPr>
        <w:pStyle w:val="Textoindependiente"/>
        <w:spacing w:line="273" w:lineRule="auto"/>
        <w:ind w:left="520" w:right="258" w:firstLine="4"/>
        <w:jc w:val="both"/>
        <w:rPr>
          <w:lang w:val="es-MX"/>
        </w:rPr>
      </w:pPr>
      <w:r w:rsidRPr="00AD5A06">
        <w:rPr>
          <w:b/>
          <w:color w:val="1A1A1A"/>
          <w:w w:val="105"/>
          <w:lang w:val="es-MX"/>
        </w:rPr>
        <w:t xml:space="preserve">ARTÍCULO 19.- </w:t>
      </w:r>
      <w:r w:rsidRPr="00AD5A06">
        <w:rPr>
          <w:color w:val="1A1A1A"/>
          <w:w w:val="105"/>
          <w:lang w:val="es-MX"/>
        </w:rPr>
        <w:t>En caso de que la sol</w:t>
      </w:r>
      <w:r w:rsidRPr="00AD5A06">
        <w:rPr>
          <w:color w:val="3A3A3A"/>
          <w:w w:val="105"/>
          <w:lang w:val="es-MX"/>
        </w:rPr>
        <w:t>i</w:t>
      </w:r>
      <w:r w:rsidRPr="00AD5A06">
        <w:rPr>
          <w:color w:val="1A1A1A"/>
          <w:w w:val="105"/>
          <w:lang w:val="es-MX"/>
        </w:rPr>
        <w:t>citud sea presentada ante una Unidad Administrativa distinta a la Unidad de Transparencia, aquélla deberá remitirla a ésta a más tardar el día hábil siguiente al de su</w:t>
      </w:r>
      <w:r w:rsidRPr="00AD5A06">
        <w:rPr>
          <w:color w:val="1A1A1A"/>
          <w:spacing w:val="26"/>
          <w:w w:val="105"/>
          <w:lang w:val="es-MX"/>
        </w:rPr>
        <w:t xml:space="preserve"> </w:t>
      </w:r>
      <w:r w:rsidRPr="00AD5A06">
        <w:rPr>
          <w:color w:val="1A1A1A"/>
          <w:w w:val="105"/>
          <w:lang w:val="es-MX"/>
        </w:rPr>
        <w:t>recepción</w:t>
      </w:r>
      <w:r w:rsidRPr="00AD5A06">
        <w:rPr>
          <w:color w:val="666666"/>
          <w:w w:val="105"/>
          <w:lang w:val="es-MX"/>
        </w:rPr>
        <w:t>.</w:t>
      </w:r>
    </w:p>
    <w:p w:rsidR="0034352A" w:rsidRPr="00AD5A06" w:rsidRDefault="0034352A" w:rsidP="0034352A">
      <w:pPr>
        <w:pStyle w:val="Textoindependiente"/>
        <w:spacing w:before="10"/>
        <w:rPr>
          <w:sz w:val="23"/>
          <w:lang w:val="es-MX"/>
        </w:rPr>
      </w:pPr>
    </w:p>
    <w:p w:rsidR="0034352A" w:rsidRPr="00AD5A06" w:rsidRDefault="0034352A" w:rsidP="0034352A">
      <w:pPr>
        <w:pStyle w:val="Textoindependiente"/>
        <w:spacing w:line="271" w:lineRule="auto"/>
        <w:ind w:left="521" w:right="247" w:firstLine="3"/>
        <w:jc w:val="both"/>
        <w:rPr>
          <w:lang w:val="es-MX"/>
        </w:rPr>
      </w:pPr>
      <w:r w:rsidRPr="00AD5A06">
        <w:rPr>
          <w:b/>
          <w:color w:val="1A1A1A"/>
          <w:w w:val="105"/>
          <w:lang w:val="es-MX"/>
        </w:rPr>
        <w:t xml:space="preserve">ARTÍCULO 20.- </w:t>
      </w:r>
      <w:r w:rsidRPr="00AD5A06">
        <w:rPr>
          <w:color w:val="1A1A1A"/>
          <w:w w:val="105"/>
          <w:lang w:val="es-MX"/>
        </w:rPr>
        <w:t>La Unidad de Transparencia turnará la solicitud al Área Responsable, la cual deberá rem</w:t>
      </w:r>
      <w:r w:rsidRPr="00AD5A06">
        <w:rPr>
          <w:color w:val="3A3A3A"/>
          <w:w w:val="105"/>
          <w:lang w:val="es-MX"/>
        </w:rPr>
        <w:t>i</w:t>
      </w:r>
      <w:r w:rsidRPr="00AD5A06">
        <w:rPr>
          <w:color w:val="1A1A1A"/>
          <w:w w:val="105"/>
          <w:lang w:val="es-MX"/>
        </w:rPr>
        <w:t>tir la respuesta correspondiente en un término de cinco días hábiles</w:t>
      </w:r>
      <w:r w:rsidRPr="00AD5A06">
        <w:rPr>
          <w:color w:val="4F4F4F"/>
          <w:w w:val="105"/>
          <w:lang w:val="es-MX"/>
        </w:rPr>
        <w:t>.</w:t>
      </w:r>
    </w:p>
    <w:p w:rsidR="0034352A" w:rsidRDefault="0034352A" w:rsidP="0034352A">
      <w:pPr>
        <w:ind w:left="519"/>
        <w:rPr>
          <w:color w:val="1A1A1A"/>
          <w:w w:val="105"/>
          <w:lang w:val="es-MX"/>
        </w:rPr>
      </w:pPr>
    </w:p>
    <w:p w:rsidR="0034352A" w:rsidRDefault="0034352A" w:rsidP="0034352A">
      <w:pPr>
        <w:ind w:left="519"/>
        <w:jc w:val="both"/>
        <w:rPr>
          <w:color w:val="1A1A1A"/>
          <w:w w:val="105"/>
          <w:sz w:val="21"/>
          <w:szCs w:val="21"/>
          <w:lang w:val="es-MX"/>
        </w:rPr>
      </w:pPr>
      <w:r w:rsidRPr="0034352A">
        <w:rPr>
          <w:color w:val="1A1A1A"/>
          <w:w w:val="105"/>
          <w:sz w:val="21"/>
          <w:szCs w:val="21"/>
          <w:lang w:val="es-MX"/>
        </w:rPr>
        <w:t>Si a juicio de las Áreas Respons</w:t>
      </w:r>
      <w:r>
        <w:rPr>
          <w:color w:val="1A1A1A"/>
          <w:w w:val="105"/>
          <w:sz w:val="21"/>
          <w:szCs w:val="21"/>
          <w:lang w:val="es-MX"/>
        </w:rPr>
        <w:t>ables</w:t>
      </w:r>
      <w:r w:rsidRPr="0034352A">
        <w:rPr>
          <w:color w:val="3A3A3A"/>
          <w:w w:val="105"/>
          <w:sz w:val="21"/>
          <w:szCs w:val="21"/>
          <w:lang w:val="es-MX"/>
        </w:rPr>
        <w:t xml:space="preserve">, </w:t>
      </w:r>
      <w:r w:rsidRPr="0034352A">
        <w:rPr>
          <w:color w:val="1A1A1A"/>
          <w:w w:val="105"/>
          <w:sz w:val="21"/>
          <w:szCs w:val="21"/>
          <w:lang w:val="es-MX"/>
        </w:rPr>
        <w:t>la solicitud no resultara clara, requiera ser precisada</w:t>
      </w:r>
      <w:r w:rsidRPr="0034352A">
        <w:rPr>
          <w:color w:val="3A3A3A"/>
          <w:w w:val="105"/>
          <w:sz w:val="21"/>
          <w:szCs w:val="21"/>
          <w:lang w:val="es-MX"/>
        </w:rPr>
        <w:t xml:space="preserve">, </w:t>
      </w:r>
      <w:r w:rsidRPr="0034352A">
        <w:rPr>
          <w:color w:val="1A1A1A"/>
          <w:w w:val="105"/>
          <w:sz w:val="21"/>
          <w:szCs w:val="21"/>
          <w:lang w:val="es-MX"/>
        </w:rPr>
        <w:t xml:space="preserve">o los detalles aportados resultaren </w:t>
      </w:r>
      <w:r w:rsidRPr="0034352A">
        <w:rPr>
          <w:color w:val="3A3A3A"/>
          <w:w w:val="105"/>
          <w:sz w:val="21"/>
          <w:szCs w:val="21"/>
          <w:lang w:val="es-MX"/>
        </w:rPr>
        <w:t>i</w:t>
      </w:r>
      <w:r w:rsidRPr="0034352A">
        <w:rPr>
          <w:color w:val="1A1A1A"/>
          <w:w w:val="105"/>
          <w:sz w:val="21"/>
          <w:szCs w:val="21"/>
          <w:lang w:val="es-MX"/>
        </w:rPr>
        <w:t>mprecisos o insuf</w:t>
      </w:r>
      <w:r>
        <w:rPr>
          <w:color w:val="1A1A1A"/>
          <w:w w:val="105"/>
          <w:sz w:val="21"/>
          <w:szCs w:val="21"/>
          <w:lang w:val="es-MX"/>
        </w:rPr>
        <w:t>icientes para dar una respuesta s</w:t>
      </w:r>
      <w:r w:rsidRPr="0034352A">
        <w:rPr>
          <w:color w:val="1A1A1A"/>
          <w:w w:val="105"/>
          <w:sz w:val="21"/>
          <w:szCs w:val="21"/>
          <w:lang w:val="es-MX"/>
        </w:rPr>
        <w:t>atisfactoria,</w:t>
      </w:r>
      <w:r w:rsidRPr="0034352A">
        <w:rPr>
          <w:color w:val="3A3A3A"/>
          <w:w w:val="105"/>
          <w:sz w:val="21"/>
          <w:szCs w:val="21"/>
          <w:lang w:val="es-MX"/>
        </w:rPr>
        <w:t xml:space="preserve"> </w:t>
      </w:r>
      <w:r w:rsidRPr="0034352A">
        <w:rPr>
          <w:color w:val="1A1A1A"/>
          <w:w w:val="105"/>
          <w:sz w:val="21"/>
          <w:szCs w:val="21"/>
          <w:lang w:val="es-MX"/>
        </w:rPr>
        <w:t>lo comunicarán a la Unidad de Transparencia a más tardar el día hábil siguiente al que recibió la misma</w:t>
      </w:r>
      <w:r w:rsidRPr="0034352A">
        <w:rPr>
          <w:color w:val="4F4F4F"/>
          <w:w w:val="105"/>
          <w:sz w:val="21"/>
          <w:szCs w:val="21"/>
          <w:lang w:val="es-MX"/>
        </w:rPr>
        <w:t xml:space="preserve">, </w:t>
      </w:r>
      <w:r w:rsidRPr="0034352A">
        <w:rPr>
          <w:color w:val="1A1A1A"/>
          <w:w w:val="105"/>
          <w:sz w:val="21"/>
          <w:szCs w:val="21"/>
          <w:lang w:val="es-MX"/>
        </w:rPr>
        <w:t>con el fin de que se haga el requerimiento correspondiente, en términos del artículo 115 de la Ley de Transparencia</w:t>
      </w:r>
      <w:r>
        <w:rPr>
          <w:color w:val="1A1A1A"/>
          <w:w w:val="105"/>
          <w:sz w:val="21"/>
          <w:szCs w:val="21"/>
          <w:lang w:val="es-MX"/>
        </w:rPr>
        <w:t>.</w:t>
      </w:r>
    </w:p>
    <w:p w:rsidR="0034352A" w:rsidRPr="0034352A" w:rsidRDefault="0034352A" w:rsidP="0034352A">
      <w:pPr>
        <w:ind w:left="519"/>
        <w:jc w:val="both"/>
        <w:rPr>
          <w:sz w:val="21"/>
          <w:szCs w:val="21"/>
          <w:lang w:val="es-MX"/>
        </w:rPr>
        <w:sectPr w:rsidR="0034352A" w:rsidRPr="0034352A">
          <w:type w:val="continuous"/>
          <w:pgSz w:w="12240" w:h="15840"/>
          <w:pgMar w:top="400" w:right="820" w:bottom="280" w:left="1720" w:header="720" w:footer="720" w:gutter="0"/>
          <w:cols w:space="720"/>
        </w:sectPr>
      </w:pPr>
    </w:p>
    <w:p w:rsidR="00EA60AB" w:rsidRPr="00AD5A06" w:rsidRDefault="00EA60AB">
      <w:pPr>
        <w:rPr>
          <w:sz w:val="13"/>
          <w:lang w:val="es-MX"/>
        </w:rPr>
        <w:sectPr w:rsidR="00EA60AB" w:rsidRPr="00AD5A06">
          <w:pgSz w:w="12240" w:h="15840"/>
          <w:pgMar w:top="400" w:right="820" w:bottom="280" w:left="1720" w:header="720" w:footer="720" w:gutter="0"/>
          <w:cols w:num="2" w:space="720" w:equalWidth="0">
            <w:col w:w="2178" w:space="1780"/>
            <w:col w:w="5742"/>
          </w:cols>
        </w:sectPr>
      </w:pPr>
    </w:p>
    <w:p w:rsidR="00EA60AB" w:rsidRPr="00AD5A06" w:rsidRDefault="00631EEC">
      <w:pPr>
        <w:pStyle w:val="Textoindependiente"/>
        <w:spacing w:line="273" w:lineRule="auto"/>
        <w:ind w:left="525" w:right="239" w:firstLine="4"/>
        <w:jc w:val="both"/>
        <w:rPr>
          <w:lang w:val="es-MX"/>
        </w:rPr>
      </w:pPr>
      <w:r w:rsidRPr="00AD5A06">
        <w:rPr>
          <w:b/>
          <w:color w:val="1A1A1A"/>
          <w:spacing w:val="-1"/>
          <w:w w:val="104"/>
          <w:lang w:val="es-MX"/>
        </w:rPr>
        <w:lastRenderedPageBreak/>
        <w:t>ARTÍCUL</w:t>
      </w:r>
      <w:r w:rsidRPr="00AD5A06">
        <w:rPr>
          <w:b/>
          <w:color w:val="1A1A1A"/>
          <w:w w:val="104"/>
          <w:lang w:val="es-MX"/>
        </w:rPr>
        <w:t>O</w:t>
      </w:r>
      <w:r w:rsidRPr="00AD5A06">
        <w:rPr>
          <w:b/>
          <w:color w:val="1A1A1A"/>
          <w:lang w:val="es-MX"/>
        </w:rPr>
        <w:t xml:space="preserve"> </w:t>
      </w:r>
      <w:r w:rsidRPr="00AD5A06">
        <w:rPr>
          <w:b/>
          <w:color w:val="1A1A1A"/>
          <w:spacing w:val="5"/>
          <w:lang w:val="es-MX"/>
        </w:rPr>
        <w:t xml:space="preserve"> </w:t>
      </w:r>
      <w:r w:rsidRPr="00AD5A06">
        <w:rPr>
          <w:b/>
          <w:color w:val="4F4F4F"/>
          <w:spacing w:val="7"/>
          <w:w w:val="44"/>
          <w:sz w:val="20"/>
          <w:lang w:val="es-MX"/>
        </w:rPr>
        <w:t>-</w:t>
      </w:r>
      <w:r w:rsidRPr="00AD5A06">
        <w:rPr>
          <w:b/>
          <w:color w:val="1A1A1A"/>
          <w:spacing w:val="-1"/>
          <w:w w:val="108"/>
          <w:sz w:val="20"/>
          <w:lang w:val="es-MX"/>
        </w:rPr>
        <w:t>21.</w:t>
      </w:r>
      <w:r w:rsidRPr="00AD5A06">
        <w:rPr>
          <w:b/>
          <w:color w:val="1A1A1A"/>
          <w:w w:val="108"/>
          <w:sz w:val="20"/>
          <w:lang w:val="es-MX"/>
        </w:rPr>
        <w:t>-</w:t>
      </w:r>
      <w:r w:rsidRPr="00AD5A06">
        <w:rPr>
          <w:b/>
          <w:color w:val="1A1A1A"/>
          <w:sz w:val="20"/>
          <w:lang w:val="es-MX"/>
        </w:rPr>
        <w:t xml:space="preserve">  </w:t>
      </w:r>
      <w:r w:rsidRPr="00AD5A06">
        <w:rPr>
          <w:b/>
          <w:color w:val="1A1A1A"/>
          <w:spacing w:val="-8"/>
          <w:sz w:val="20"/>
          <w:lang w:val="es-MX"/>
        </w:rPr>
        <w:t xml:space="preserve"> </w:t>
      </w:r>
      <w:r w:rsidRPr="00AD5A06">
        <w:rPr>
          <w:color w:val="1A1A1A"/>
          <w:spacing w:val="-1"/>
          <w:w w:val="108"/>
          <w:lang w:val="es-MX"/>
        </w:rPr>
        <w:t>D</w:t>
      </w:r>
      <w:r w:rsidRPr="00AD5A06">
        <w:rPr>
          <w:color w:val="1A1A1A"/>
          <w:w w:val="108"/>
          <w:lang w:val="es-MX"/>
        </w:rPr>
        <w:t>e</w:t>
      </w:r>
      <w:r w:rsidRPr="00AD5A06">
        <w:rPr>
          <w:color w:val="1A1A1A"/>
          <w:lang w:val="es-MX"/>
        </w:rPr>
        <w:t xml:space="preserve">  </w:t>
      </w:r>
      <w:r w:rsidRPr="00AD5A06">
        <w:rPr>
          <w:color w:val="1A1A1A"/>
          <w:spacing w:val="-25"/>
          <w:lang w:val="es-MX"/>
        </w:rPr>
        <w:t xml:space="preserve"> </w:t>
      </w:r>
      <w:r w:rsidRPr="00AD5A06">
        <w:rPr>
          <w:color w:val="1A1A1A"/>
          <w:w w:val="104"/>
          <w:lang w:val="es-MX"/>
        </w:rPr>
        <w:t>conformidad</w:t>
      </w:r>
      <w:r w:rsidRPr="00AD5A06">
        <w:rPr>
          <w:color w:val="1A1A1A"/>
          <w:lang w:val="es-MX"/>
        </w:rPr>
        <w:t xml:space="preserve">  </w:t>
      </w:r>
      <w:r w:rsidRPr="00AD5A06">
        <w:rPr>
          <w:color w:val="1A1A1A"/>
          <w:spacing w:val="-22"/>
          <w:lang w:val="es-MX"/>
        </w:rPr>
        <w:t xml:space="preserve"> </w:t>
      </w:r>
      <w:r w:rsidRPr="00AD5A06">
        <w:rPr>
          <w:color w:val="1A1A1A"/>
          <w:w w:val="106"/>
          <w:lang w:val="es-MX"/>
        </w:rPr>
        <w:t>con</w:t>
      </w:r>
      <w:r w:rsidRPr="00AD5A06">
        <w:rPr>
          <w:color w:val="1A1A1A"/>
          <w:lang w:val="es-MX"/>
        </w:rPr>
        <w:t xml:space="preserve">  </w:t>
      </w:r>
      <w:r w:rsidRPr="00AD5A06">
        <w:rPr>
          <w:color w:val="1A1A1A"/>
          <w:spacing w:val="-26"/>
          <w:lang w:val="es-MX"/>
        </w:rPr>
        <w:t xml:space="preserve"> </w:t>
      </w:r>
      <w:r w:rsidRPr="00AD5A06">
        <w:rPr>
          <w:color w:val="1A1A1A"/>
          <w:spacing w:val="-1"/>
          <w:w w:val="103"/>
          <w:lang w:val="es-MX"/>
        </w:rPr>
        <w:t>l</w:t>
      </w:r>
      <w:r w:rsidRPr="00AD5A06">
        <w:rPr>
          <w:color w:val="1A1A1A"/>
          <w:w w:val="103"/>
          <w:lang w:val="es-MX"/>
        </w:rPr>
        <w:t>o</w:t>
      </w:r>
      <w:r w:rsidRPr="00AD5A06">
        <w:rPr>
          <w:color w:val="1A1A1A"/>
          <w:lang w:val="es-MX"/>
        </w:rPr>
        <w:t xml:space="preserve">  </w:t>
      </w:r>
      <w:r w:rsidRPr="00AD5A06">
        <w:rPr>
          <w:color w:val="1A1A1A"/>
          <w:spacing w:val="-29"/>
          <w:lang w:val="es-MX"/>
        </w:rPr>
        <w:t xml:space="preserve"> </w:t>
      </w:r>
      <w:r w:rsidRPr="00AD5A06">
        <w:rPr>
          <w:color w:val="1A1A1A"/>
          <w:spacing w:val="-1"/>
          <w:w w:val="104"/>
          <w:lang w:val="es-MX"/>
        </w:rPr>
        <w:t>previst</w:t>
      </w:r>
      <w:r w:rsidRPr="00AD5A06">
        <w:rPr>
          <w:color w:val="1A1A1A"/>
          <w:w w:val="104"/>
          <w:lang w:val="es-MX"/>
        </w:rPr>
        <w:t>o</w:t>
      </w:r>
      <w:r w:rsidRPr="00AD5A06">
        <w:rPr>
          <w:color w:val="1A1A1A"/>
          <w:lang w:val="es-MX"/>
        </w:rPr>
        <w:t xml:space="preserve">  </w:t>
      </w:r>
      <w:r w:rsidRPr="00AD5A06">
        <w:rPr>
          <w:color w:val="1A1A1A"/>
          <w:spacing w:val="-18"/>
          <w:lang w:val="es-MX"/>
        </w:rPr>
        <w:t xml:space="preserve"> </w:t>
      </w:r>
      <w:r w:rsidRPr="00AD5A06">
        <w:rPr>
          <w:color w:val="1A1A1A"/>
          <w:spacing w:val="-1"/>
          <w:w w:val="105"/>
          <w:lang w:val="es-MX"/>
        </w:rPr>
        <w:t>e</w:t>
      </w:r>
      <w:r w:rsidRPr="00AD5A06">
        <w:rPr>
          <w:color w:val="1A1A1A"/>
          <w:w w:val="105"/>
          <w:lang w:val="es-MX"/>
        </w:rPr>
        <w:t>n</w:t>
      </w:r>
      <w:r w:rsidRPr="00AD5A06">
        <w:rPr>
          <w:color w:val="1A1A1A"/>
          <w:lang w:val="es-MX"/>
        </w:rPr>
        <w:t xml:space="preserve"> </w:t>
      </w:r>
      <w:r w:rsidRPr="00AD5A06">
        <w:rPr>
          <w:color w:val="1A1A1A"/>
          <w:spacing w:val="23"/>
          <w:lang w:val="es-MX"/>
        </w:rPr>
        <w:t xml:space="preserve"> </w:t>
      </w:r>
      <w:r w:rsidRPr="00AD5A06">
        <w:rPr>
          <w:color w:val="1A1A1A"/>
          <w:spacing w:val="-1"/>
          <w:w w:val="107"/>
          <w:lang w:val="es-MX"/>
        </w:rPr>
        <w:t>e</w:t>
      </w:r>
      <w:r w:rsidRPr="00AD5A06">
        <w:rPr>
          <w:color w:val="1A1A1A"/>
          <w:w w:val="107"/>
          <w:lang w:val="es-MX"/>
        </w:rPr>
        <w:t>l</w:t>
      </w:r>
      <w:r w:rsidRPr="00AD5A06">
        <w:rPr>
          <w:color w:val="1A1A1A"/>
          <w:lang w:val="es-MX"/>
        </w:rPr>
        <w:t xml:space="preserve">  </w:t>
      </w:r>
      <w:r w:rsidRPr="00AD5A06">
        <w:rPr>
          <w:color w:val="1A1A1A"/>
          <w:spacing w:val="-28"/>
          <w:lang w:val="es-MX"/>
        </w:rPr>
        <w:t xml:space="preserve"> </w:t>
      </w:r>
      <w:r w:rsidRPr="00AD5A06">
        <w:rPr>
          <w:color w:val="1A1A1A"/>
          <w:spacing w:val="-1"/>
          <w:w w:val="104"/>
          <w:lang w:val="es-MX"/>
        </w:rPr>
        <w:t>artícul</w:t>
      </w:r>
      <w:r w:rsidRPr="00AD5A06">
        <w:rPr>
          <w:color w:val="1A1A1A"/>
          <w:w w:val="104"/>
          <w:lang w:val="es-MX"/>
        </w:rPr>
        <w:t>o</w:t>
      </w:r>
      <w:r w:rsidRPr="00AD5A06">
        <w:rPr>
          <w:color w:val="1A1A1A"/>
          <w:lang w:val="es-MX"/>
        </w:rPr>
        <w:t xml:space="preserve">  </w:t>
      </w:r>
      <w:r w:rsidRPr="00AD5A06">
        <w:rPr>
          <w:color w:val="1A1A1A"/>
          <w:spacing w:val="-27"/>
          <w:lang w:val="es-MX"/>
        </w:rPr>
        <w:t xml:space="preserve"> </w:t>
      </w:r>
      <w:r w:rsidRPr="00AD5A06">
        <w:rPr>
          <w:color w:val="1A1A1A"/>
          <w:spacing w:val="-1"/>
          <w:w w:val="107"/>
          <w:lang w:val="es-MX"/>
        </w:rPr>
        <w:t>11</w:t>
      </w:r>
      <w:r w:rsidRPr="00AD5A06">
        <w:rPr>
          <w:color w:val="1A1A1A"/>
          <w:w w:val="107"/>
          <w:lang w:val="es-MX"/>
        </w:rPr>
        <w:t>4</w:t>
      </w:r>
      <w:r w:rsidRPr="00AD5A06">
        <w:rPr>
          <w:color w:val="1A1A1A"/>
          <w:lang w:val="es-MX"/>
        </w:rPr>
        <w:t xml:space="preserve"> </w:t>
      </w:r>
      <w:r w:rsidRPr="00AD5A06">
        <w:rPr>
          <w:color w:val="1A1A1A"/>
          <w:spacing w:val="27"/>
          <w:lang w:val="es-MX"/>
        </w:rPr>
        <w:t xml:space="preserve"> </w:t>
      </w:r>
      <w:r w:rsidRPr="00AD5A06">
        <w:rPr>
          <w:color w:val="1A1A1A"/>
          <w:spacing w:val="-1"/>
          <w:w w:val="104"/>
          <w:lang w:val="es-MX"/>
        </w:rPr>
        <w:t>d</w:t>
      </w:r>
      <w:r w:rsidRPr="00AD5A06">
        <w:rPr>
          <w:color w:val="1A1A1A"/>
          <w:w w:val="104"/>
          <w:lang w:val="es-MX"/>
        </w:rPr>
        <w:t>e</w:t>
      </w:r>
      <w:r w:rsidRPr="00AD5A06">
        <w:rPr>
          <w:color w:val="1A1A1A"/>
          <w:lang w:val="es-MX"/>
        </w:rPr>
        <w:t xml:space="preserve"> </w:t>
      </w:r>
      <w:r w:rsidRPr="00AD5A06">
        <w:rPr>
          <w:color w:val="1A1A1A"/>
          <w:spacing w:val="26"/>
          <w:lang w:val="es-MX"/>
        </w:rPr>
        <w:t xml:space="preserve"> </w:t>
      </w:r>
      <w:r w:rsidRPr="00AD5A06">
        <w:rPr>
          <w:color w:val="1A1A1A"/>
          <w:spacing w:val="-1"/>
          <w:w w:val="93"/>
          <w:lang w:val="es-MX"/>
        </w:rPr>
        <w:t>l</w:t>
      </w:r>
      <w:r w:rsidRPr="00AD5A06">
        <w:rPr>
          <w:color w:val="1A1A1A"/>
          <w:w w:val="93"/>
          <w:lang w:val="es-MX"/>
        </w:rPr>
        <w:t>a</w:t>
      </w:r>
      <w:r w:rsidRPr="00AD5A06">
        <w:rPr>
          <w:color w:val="1A1A1A"/>
          <w:lang w:val="es-MX"/>
        </w:rPr>
        <w:t xml:space="preserve"> </w:t>
      </w:r>
      <w:r w:rsidRPr="00AD5A06">
        <w:rPr>
          <w:color w:val="1A1A1A"/>
          <w:spacing w:val="20"/>
          <w:lang w:val="es-MX"/>
        </w:rPr>
        <w:t xml:space="preserve"> </w:t>
      </w:r>
      <w:r w:rsidRPr="00AD5A06">
        <w:rPr>
          <w:color w:val="1A1A1A"/>
          <w:spacing w:val="-1"/>
          <w:w w:val="103"/>
          <w:lang w:val="es-MX"/>
        </w:rPr>
        <w:t>Le</w:t>
      </w:r>
      <w:r w:rsidRPr="00AD5A06">
        <w:rPr>
          <w:color w:val="1A1A1A"/>
          <w:w w:val="103"/>
          <w:lang w:val="es-MX"/>
        </w:rPr>
        <w:t>y</w:t>
      </w:r>
      <w:r w:rsidRPr="00AD5A06">
        <w:rPr>
          <w:color w:val="1A1A1A"/>
          <w:lang w:val="es-MX"/>
        </w:rPr>
        <w:t xml:space="preserve"> </w:t>
      </w:r>
      <w:r w:rsidRPr="00AD5A06">
        <w:rPr>
          <w:color w:val="1A1A1A"/>
          <w:spacing w:val="22"/>
          <w:lang w:val="es-MX"/>
        </w:rPr>
        <w:t xml:space="preserve"> </w:t>
      </w:r>
      <w:r w:rsidRPr="00AD5A06">
        <w:rPr>
          <w:color w:val="1A1A1A"/>
          <w:spacing w:val="-1"/>
          <w:w w:val="106"/>
          <w:lang w:val="es-MX"/>
        </w:rPr>
        <w:t xml:space="preserve">de </w:t>
      </w:r>
      <w:r w:rsidRPr="00AD5A06">
        <w:rPr>
          <w:color w:val="1A1A1A"/>
          <w:w w:val="105"/>
          <w:lang w:val="es-MX"/>
        </w:rPr>
        <w:t>Transparencia</w:t>
      </w:r>
      <w:r w:rsidRPr="00AD5A06">
        <w:rPr>
          <w:color w:val="3A3A3A"/>
          <w:w w:val="105"/>
          <w:lang w:val="es-MX"/>
        </w:rPr>
        <w:t xml:space="preserve">, </w:t>
      </w:r>
      <w:r w:rsidRPr="00AD5A06">
        <w:rPr>
          <w:color w:val="1A1A1A"/>
          <w:w w:val="105"/>
          <w:lang w:val="es-MX"/>
        </w:rPr>
        <w:t xml:space="preserve">si se determina la notoria </w:t>
      </w:r>
      <w:r w:rsidRPr="00AD5A06">
        <w:rPr>
          <w:color w:val="3A3A3A"/>
          <w:w w:val="105"/>
          <w:lang w:val="es-MX"/>
        </w:rPr>
        <w:t>i</w:t>
      </w:r>
      <w:r w:rsidRPr="00AD5A06">
        <w:rPr>
          <w:color w:val="1A1A1A"/>
          <w:w w:val="105"/>
          <w:lang w:val="es-MX"/>
        </w:rPr>
        <w:t xml:space="preserve">ncompetencia para dar respuesta  a  una solicitud de acceso a la </w:t>
      </w:r>
      <w:r w:rsidRPr="00AD5A06">
        <w:rPr>
          <w:color w:val="3A3A3A"/>
          <w:spacing w:val="-3"/>
          <w:w w:val="105"/>
          <w:lang w:val="es-MX"/>
        </w:rPr>
        <w:t>i</w:t>
      </w:r>
      <w:r w:rsidRPr="00AD5A06">
        <w:rPr>
          <w:color w:val="1A1A1A"/>
          <w:spacing w:val="-3"/>
          <w:w w:val="105"/>
          <w:lang w:val="es-MX"/>
        </w:rPr>
        <w:t>nformación</w:t>
      </w:r>
      <w:r w:rsidRPr="00AD5A06">
        <w:rPr>
          <w:color w:val="4F4F4F"/>
          <w:spacing w:val="-3"/>
          <w:w w:val="105"/>
          <w:lang w:val="es-MX"/>
        </w:rPr>
        <w:t xml:space="preserve">, </w:t>
      </w:r>
      <w:r w:rsidRPr="00AD5A06">
        <w:rPr>
          <w:color w:val="1A1A1A"/>
          <w:w w:val="105"/>
          <w:lang w:val="es-MX"/>
        </w:rPr>
        <w:t>la Unidad de Transparencia lo hará saber a  la persona que la haya formulado dentro de los tres días hábiles posteriores  a la recepción de la misma y, en caso de poderlo determinar, le informará sobre el sujeto obligado al que debe dirigirse para solventar su</w:t>
      </w:r>
      <w:r w:rsidRPr="00AD5A06">
        <w:rPr>
          <w:color w:val="1A1A1A"/>
          <w:spacing w:val="53"/>
          <w:w w:val="105"/>
          <w:lang w:val="es-MX"/>
        </w:rPr>
        <w:t xml:space="preserve"> </w:t>
      </w:r>
      <w:r w:rsidRPr="00AD5A06">
        <w:rPr>
          <w:color w:val="1A1A1A"/>
          <w:spacing w:val="-3"/>
          <w:w w:val="105"/>
          <w:lang w:val="es-MX"/>
        </w:rPr>
        <w:t>petición</w:t>
      </w:r>
      <w:r w:rsidRPr="00AD5A06">
        <w:rPr>
          <w:color w:val="4F4F4F"/>
          <w:spacing w:val="-3"/>
          <w:w w:val="105"/>
          <w:lang w:val="es-MX"/>
        </w:rPr>
        <w:t>.</w:t>
      </w:r>
    </w:p>
    <w:p w:rsidR="00EA60AB" w:rsidRPr="00AD5A06" w:rsidRDefault="00EA60AB">
      <w:pPr>
        <w:pStyle w:val="Textoindependiente"/>
        <w:rPr>
          <w:sz w:val="20"/>
          <w:lang w:val="es-MX"/>
        </w:rPr>
      </w:pPr>
    </w:p>
    <w:p w:rsidR="00EA60AB" w:rsidRPr="00AD5A06" w:rsidRDefault="00631EEC">
      <w:pPr>
        <w:pStyle w:val="Textoindependiente"/>
        <w:spacing w:before="94" w:line="271" w:lineRule="auto"/>
        <w:ind w:left="521" w:right="294" w:firstLine="4"/>
        <w:jc w:val="both"/>
        <w:rPr>
          <w:lang w:val="es-MX"/>
        </w:rPr>
      </w:pPr>
      <w:r w:rsidRPr="00AD5A06">
        <w:rPr>
          <w:b/>
          <w:color w:val="1A1A1A"/>
          <w:w w:val="105"/>
          <w:lang w:val="es-MX"/>
        </w:rPr>
        <w:t xml:space="preserve">ARTÍCULO 22.- </w:t>
      </w:r>
      <w:r w:rsidRPr="00AD5A06">
        <w:rPr>
          <w:color w:val="1A1A1A"/>
          <w:w w:val="105"/>
          <w:lang w:val="es-MX"/>
        </w:rPr>
        <w:t>En el supuesto de que las Áreas Responsables consideren necesario pedir una prórroga para dar respuesta a la solicitud, deberán hacerlo por escrito al Comité de Transparencia, por medio de la Unidad de Transparencia, a más tardar tres días hábiles antes del vencimiento del plazo para que éste determine si es procedente. De resultar así</w:t>
      </w:r>
      <w:r w:rsidRPr="00AD5A06">
        <w:rPr>
          <w:color w:val="363636"/>
          <w:w w:val="105"/>
          <w:lang w:val="es-MX"/>
        </w:rPr>
        <w:t xml:space="preserve">, </w:t>
      </w:r>
      <w:r w:rsidRPr="00AD5A06">
        <w:rPr>
          <w:color w:val="1A1A1A"/>
          <w:w w:val="105"/>
          <w:lang w:val="es-MX"/>
        </w:rPr>
        <w:t>el Comité de Transparencia instru</w:t>
      </w:r>
      <w:r w:rsidRPr="00AD5A06">
        <w:rPr>
          <w:color w:val="363636"/>
          <w:w w:val="105"/>
          <w:lang w:val="es-MX"/>
        </w:rPr>
        <w:t>i</w:t>
      </w:r>
      <w:r w:rsidRPr="00AD5A06">
        <w:rPr>
          <w:color w:val="1A1A1A"/>
          <w:w w:val="105"/>
          <w:lang w:val="es-MX"/>
        </w:rPr>
        <w:t>rá a la Unidad de Transparencia para que notifique la resolución al solicitante dentro del plazo</w:t>
      </w:r>
      <w:r w:rsidRPr="00AD5A06">
        <w:rPr>
          <w:color w:val="1A1A1A"/>
          <w:spacing w:val="-15"/>
          <w:w w:val="105"/>
          <w:lang w:val="es-MX"/>
        </w:rPr>
        <w:t xml:space="preserve"> </w:t>
      </w:r>
      <w:r w:rsidRPr="00AD5A06">
        <w:rPr>
          <w:color w:val="1A1A1A"/>
          <w:w w:val="105"/>
          <w:lang w:val="es-MX"/>
        </w:rPr>
        <w:t>legal.</w:t>
      </w:r>
    </w:p>
    <w:p w:rsidR="00EA60AB" w:rsidRPr="00AD5A06" w:rsidRDefault="00EA60AB">
      <w:pPr>
        <w:pStyle w:val="Textoindependiente"/>
        <w:spacing w:before="1"/>
        <w:rPr>
          <w:sz w:val="23"/>
          <w:lang w:val="es-MX"/>
        </w:rPr>
      </w:pPr>
    </w:p>
    <w:p w:rsidR="00EA60AB" w:rsidRPr="00AD5A06" w:rsidRDefault="0034352A">
      <w:pPr>
        <w:pStyle w:val="Textoindependiente"/>
        <w:spacing w:before="1" w:line="266" w:lineRule="auto"/>
        <w:ind w:left="521" w:right="315" w:firstLine="3"/>
        <w:jc w:val="both"/>
        <w:rPr>
          <w:lang w:val="es-MX"/>
        </w:rPr>
      </w:pPr>
      <w:r w:rsidRPr="00AD5A06">
        <w:rPr>
          <w:b/>
          <w:color w:val="1A1A1A"/>
          <w:w w:val="105"/>
          <w:lang w:val="es-MX"/>
        </w:rPr>
        <w:t>ARTÍCULO</w:t>
      </w:r>
      <w:r w:rsidR="00631EEC" w:rsidRPr="00AD5A06">
        <w:rPr>
          <w:b/>
          <w:color w:val="1A1A1A"/>
          <w:w w:val="105"/>
          <w:lang w:val="es-MX"/>
        </w:rPr>
        <w:t xml:space="preserve"> 23.- </w:t>
      </w:r>
      <w:r w:rsidR="00631EEC" w:rsidRPr="00AD5A06">
        <w:rPr>
          <w:color w:val="1A1A1A"/>
          <w:w w:val="105"/>
          <w:lang w:val="es-MX"/>
        </w:rPr>
        <w:t>Corresponde a las Áreas Responsables la clasificación de la información, conforme a lo siguiente</w:t>
      </w:r>
      <w:r w:rsidR="00631EEC" w:rsidRPr="00AD5A06">
        <w:rPr>
          <w:color w:val="4B4B4B"/>
          <w:w w:val="105"/>
          <w:lang w:val="es-MX"/>
        </w:rPr>
        <w:t>:</w:t>
      </w:r>
    </w:p>
    <w:p w:rsidR="00EA60AB" w:rsidRPr="00AD5A06" w:rsidRDefault="00EA60AB">
      <w:pPr>
        <w:pStyle w:val="Textoindependiente"/>
        <w:spacing w:before="9"/>
        <w:rPr>
          <w:sz w:val="24"/>
          <w:lang w:val="es-MX"/>
        </w:rPr>
      </w:pPr>
    </w:p>
    <w:p w:rsidR="00EA60AB" w:rsidRPr="00AD5A06" w:rsidRDefault="00631EEC">
      <w:pPr>
        <w:pStyle w:val="Textoindependiente"/>
        <w:spacing w:line="268" w:lineRule="auto"/>
        <w:ind w:left="522" w:right="286" w:hanging="7"/>
        <w:jc w:val="both"/>
        <w:rPr>
          <w:lang w:val="es-MX"/>
        </w:rPr>
      </w:pPr>
      <w:r w:rsidRPr="00AD5A06">
        <w:rPr>
          <w:color w:val="1A1A1A"/>
          <w:w w:val="105"/>
          <w:lang w:val="es-MX"/>
        </w:rPr>
        <w:t>1.- Si se clasifica la información como reservada</w:t>
      </w:r>
      <w:r w:rsidRPr="00AD5A06">
        <w:rPr>
          <w:color w:val="363636"/>
          <w:w w:val="105"/>
          <w:lang w:val="es-MX"/>
        </w:rPr>
        <w:t xml:space="preserve">, </w:t>
      </w:r>
      <w:r w:rsidRPr="00AD5A06">
        <w:rPr>
          <w:color w:val="1A1A1A"/>
          <w:w w:val="105"/>
          <w:lang w:val="es-MX"/>
        </w:rPr>
        <w:t>se deberá poner a consideración del Comité de Transparencia dicha decisión por escrito, debiéndose realizar la prueba de daño en términos de la Ley de</w:t>
      </w:r>
      <w:r w:rsidRPr="00AD5A06">
        <w:rPr>
          <w:color w:val="1A1A1A"/>
          <w:spacing w:val="31"/>
          <w:w w:val="105"/>
          <w:lang w:val="es-MX"/>
        </w:rPr>
        <w:t xml:space="preserve"> </w:t>
      </w:r>
      <w:r w:rsidRPr="00AD5A06">
        <w:rPr>
          <w:color w:val="1A1A1A"/>
          <w:w w:val="105"/>
          <w:lang w:val="es-MX"/>
        </w:rPr>
        <w:t>Transparenc</w:t>
      </w:r>
      <w:r w:rsidRPr="00AD5A06">
        <w:rPr>
          <w:color w:val="363636"/>
          <w:w w:val="105"/>
          <w:lang w:val="es-MX"/>
        </w:rPr>
        <w:t>i</w:t>
      </w:r>
      <w:r w:rsidRPr="00AD5A06">
        <w:rPr>
          <w:color w:val="1A1A1A"/>
          <w:w w:val="105"/>
          <w:lang w:val="es-MX"/>
        </w:rPr>
        <w:t>a</w:t>
      </w:r>
      <w:r w:rsidRPr="00AD5A06">
        <w:rPr>
          <w:color w:val="4B4B4B"/>
          <w:w w:val="105"/>
          <w:lang w:val="es-MX"/>
        </w:rPr>
        <w:t>.</w:t>
      </w:r>
    </w:p>
    <w:p w:rsidR="00EA60AB" w:rsidRPr="00AD5A06" w:rsidRDefault="00EA60AB">
      <w:pPr>
        <w:pStyle w:val="Textoindependiente"/>
        <w:spacing w:before="4"/>
        <w:rPr>
          <w:sz w:val="24"/>
          <w:lang w:val="es-MX"/>
        </w:rPr>
      </w:pPr>
    </w:p>
    <w:p w:rsidR="00EA60AB" w:rsidRPr="00AD5A06" w:rsidRDefault="00631EEC">
      <w:pPr>
        <w:pStyle w:val="Textoindependiente"/>
        <w:spacing w:line="271" w:lineRule="auto"/>
        <w:ind w:left="522" w:right="293" w:hanging="2"/>
        <w:jc w:val="both"/>
        <w:rPr>
          <w:lang w:val="es-MX"/>
        </w:rPr>
      </w:pPr>
      <w:r w:rsidRPr="00AD5A06">
        <w:rPr>
          <w:color w:val="1A1A1A"/>
          <w:lang w:val="es-MX"/>
        </w:rPr>
        <w:t>11.- Si la información es clasificada como confidencial, se hará del conocimiento  del Comité de Transparencia pa</w:t>
      </w:r>
      <w:r w:rsidRPr="00AD5A06">
        <w:rPr>
          <w:color w:val="363636"/>
          <w:lang w:val="es-MX"/>
        </w:rPr>
        <w:t>r</w:t>
      </w:r>
      <w:r w:rsidRPr="00AD5A06">
        <w:rPr>
          <w:color w:val="1A1A1A"/>
          <w:lang w:val="es-MX"/>
        </w:rPr>
        <w:t xml:space="preserve">a que éste </w:t>
      </w:r>
      <w:r w:rsidR="0034352A" w:rsidRPr="00AD5A06">
        <w:rPr>
          <w:color w:val="1A1A1A"/>
          <w:lang w:val="es-MX"/>
        </w:rPr>
        <w:t>confirme,</w:t>
      </w:r>
      <w:r w:rsidRPr="00AD5A06">
        <w:rPr>
          <w:color w:val="363636"/>
          <w:lang w:val="es-MX"/>
        </w:rPr>
        <w:t xml:space="preserve"> </w:t>
      </w:r>
      <w:r w:rsidRPr="00AD5A06">
        <w:rPr>
          <w:color w:val="1A1A1A"/>
          <w:lang w:val="es-MX"/>
        </w:rPr>
        <w:t>modifique o revoque la</w:t>
      </w:r>
      <w:r w:rsidRPr="00AD5A06">
        <w:rPr>
          <w:color w:val="1A1A1A"/>
          <w:spacing w:val="-34"/>
          <w:lang w:val="es-MX"/>
        </w:rPr>
        <w:t xml:space="preserve"> </w:t>
      </w:r>
      <w:r w:rsidRPr="00AD5A06">
        <w:rPr>
          <w:color w:val="1A1A1A"/>
          <w:spacing w:val="-3"/>
          <w:lang w:val="es-MX"/>
        </w:rPr>
        <w:t>decisión</w:t>
      </w:r>
      <w:r w:rsidRPr="00AD5A06">
        <w:rPr>
          <w:color w:val="363636"/>
          <w:spacing w:val="-3"/>
          <w:lang w:val="es-MX"/>
        </w:rPr>
        <w:t>.</w:t>
      </w:r>
    </w:p>
    <w:p w:rsidR="00EA60AB" w:rsidRPr="00AD5A06" w:rsidRDefault="00EA60AB">
      <w:pPr>
        <w:pStyle w:val="Textoindependiente"/>
        <w:spacing w:before="7"/>
        <w:rPr>
          <w:sz w:val="23"/>
          <w:lang w:val="es-MX"/>
        </w:rPr>
      </w:pPr>
    </w:p>
    <w:p w:rsidR="00EA60AB" w:rsidRPr="00AD5A06" w:rsidRDefault="00631EEC">
      <w:pPr>
        <w:pStyle w:val="Textoindependiente"/>
        <w:spacing w:line="268" w:lineRule="auto"/>
        <w:ind w:left="525" w:right="271" w:hanging="5"/>
        <w:jc w:val="both"/>
        <w:rPr>
          <w:lang w:val="es-MX"/>
        </w:rPr>
      </w:pPr>
      <w:r w:rsidRPr="00AD5A06">
        <w:rPr>
          <w:color w:val="1A1A1A"/>
          <w:lang w:val="es-MX"/>
        </w:rPr>
        <w:t xml:space="preserve">111.- En caso de que la documentación a entregar contenga información clasificada como reservada o confidencial, procederán a realizar la versión pública </w:t>
      </w:r>
      <w:r w:rsidR="0034352A" w:rsidRPr="00AD5A06">
        <w:rPr>
          <w:color w:val="1A1A1A"/>
          <w:lang w:val="es-MX"/>
        </w:rPr>
        <w:t>correspondiente,</w:t>
      </w:r>
      <w:r w:rsidRPr="00AD5A06">
        <w:rPr>
          <w:color w:val="363636"/>
          <w:lang w:val="es-MX"/>
        </w:rPr>
        <w:t xml:space="preserve"> </w:t>
      </w:r>
      <w:r w:rsidRPr="00AD5A06">
        <w:rPr>
          <w:color w:val="1A1A1A"/>
          <w:lang w:val="es-MX"/>
        </w:rPr>
        <w:t>en colaboración con la Unidad de Transparencia</w:t>
      </w:r>
      <w:r w:rsidRPr="00AD5A06">
        <w:rPr>
          <w:color w:val="5D5D5E"/>
          <w:lang w:val="es-MX"/>
        </w:rPr>
        <w:t>.</w:t>
      </w:r>
    </w:p>
    <w:p w:rsidR="00EA60AB" w:rsidRPr="00AD5A06" w:rsidRDefault="00EA60AB">
      <w:pPr>
        <w:pStyle w:val="Textoindependiente"/>
        <w:spacing w:before="11"/>
        <w:rPr>
          <w:sz w:val="23"/>
          <w:lang w:val="es-MX"/>
        </w:rPr>
      </w:pPr>
    </w:p>
    <w:p w:rsidR="00EA60AB" w:rsidRPr="00AD5A06" w:rsidRDefault="00631EEC">
      <w:pPr>
        <w:pStyle w:val="Textoindependiente"/>
        <w:spacing w:line="271" w:lineRule="auto"/>
        <w:ind w:left="525" w:right="265" w:firstLine="4"/>
        <w:jc w:val="both"/>
        <w:rPr>
          <w:lang w:val="es-MX"/>
        </w:rPr>
      </w:pPr>
      <w:r w:rsidRPr="00AD5A06">
        <w:rPr>
          <w:b/>
          <w:color w:val="1A1A1A"/>
          <w:w w:val="105"/>
          <w:lang w:val="es-MX"/>
        </w:rPr>
        <w:t xml:space="preserve">ARTÍCULO </w:t>
      </w:r>
      <w:r w:rsidRPr="00AD5A06">
        <w:rPr>
          <w:b/>
          <w:color w:val="1A1A1A"/>
          <w:spacing w:val="-3"/>
          <w:w w:val="105"/>
          <w:lang w:val="es-MX"/>
        </w:rPr>
        <w:t>24.</w:t>
      </w:r>
      <w:r w:rsidRPr="00AD5A06">
        <w:rPr>
          <w:b/>
          <w:color w:val="363636"/>
          <w:spacing w:val="-3"/>
          <w:w w:val="105"/>
          <w:lang w:val="es-MX"/>
        </w:rPr>
        <w:t xml:space="preserve">- </w:t>
      </w:r>
      <w:r w:rsidRPr="00AD5A06">
        <w:rPr>
          <w:color w:val="1A1A1A"/>
          <w:w w:val="105"/>
          <w:lang w:val="es-MX"/>
        </w:rPr>
        <w:t>La Unidad de Transparencia deberá dar respuesta a la solicitud en un plazo no mayor a quince días hábiles contados a partir del día siguiente a  su presentación, lo cuales pueden prorrogarse hasta diez días hábiles más según lo dispuesto en el artículo 123 de la Ley de</w:t>
      </w:r>
      <w:r w:rsidRPr="00AD5A06">
        <w:rPr>
          <w:color w:val="1A1A1A"/>
          <w:spacing w:val="28"/>
          <w:w w:val="105"/>
          <w:lang w:val="es-MX"/>
        </w:rPr>
        <w:t xml:space="preserve"> </w:t>
      </w:r>
      <w:r w:rsidRPr="00AD5A06">
        <w:rPr>
          <w:color w:val="1A1A1A"/>
          <w:spacing w:val="-3"/>
          <w:w w:val="105"/>
          <w:lang w:val="es-MX"/>
        </w:rPr>
        <w:t>Transparencia</w:t>
      </w:r>
      <w:r w:rsidRPr="00AD5A06">
        <w:rPr>
          <w:color w:val="4B4B4B"/>
          <w:spacing w:val="-3"/>
          <w:w w:val="105"/>
          <w:lang w:val="es-MX"/>
        </w:rPr>
        <w:t>.</w:t>
      </w:r>
    </w:p>
    <w:p w:rsidR="00EA60AB" w:rsidRPr="00AD5A06" w:rsidRDefault="00EA60AB">
      <w:pPr>
        <w:pStyle w:val="Textoindependiente"/>
        <w:spacing w:before="9"/>
        <w:rPr>
          <w:sz w:val="23"/>
          <w:lang w:val="es-MX"/>
        </w:rPr>
      </w:pPr>
    </w:p>
    <w:p w:rsidR="00EA60AB" w:rsidRPr="00AD5A06" w:rsidRDefault="00631EEC">
      <w:pPr>
        <w:pStyle w:val="Textoindependiente"/>
        <w:spacing w:line="276" w:lineRule="auto"/>
        <w:ind w:left="528" w:right="271" w:firstLine="1"/>
        <w:jc w:val="both"/>
        <w:rPr>
          <w:lang w:val="es-MX"/>
        </w:rPr>
      </w:pPr>
      <w:r w:rsidRPr="00AD5A06">
        <w:rPr>
          <w:b/>
          <w:color w:val="1A1A1A"/>
          <w:w w:val="105"/>
          <w:lang w:val="es-MX"/>
        </w:rPr>
        <w:t xml:space="preserve">ARTÍCULO 25.- </w:t>
      </w:r>
      <w:r w:rsidRPr="00AD5A06">
        <w:rPr>
          <w:color w:val="1A1A1A"/>
          <w:w w:val="105"/>
          <w:lang w:val="es-MX"/>
        </w:rPr>
        <w:t>La respuesta que emita la Unidad de Transparencia deberá  estar fundada y motivada, y contendrá al menos lo</w:t>
      </w:r>
      <w:r w:rsidRPr="00AD5A06">
        <w:rPr>
          <w:color w:val="1A1A1A"/>
          <w:spacing w:val="2"/>
          <w:w w:val="105"/>
          <w:lang w:val="es-MX"/>
        </w:rPr>
        <w:t xml:space="preserve"> </w:t>
      </w:r>
      <w:r w:rsidRPr="00AD5A06">
        <w:rPr>
          <w:color w:val="1A1A1A"/>
          <w:w w:val="105"/>
          <w:lang w:val="es-MX"/>
        </w:rPr>
        <w:t>siguiente</w:t>
      </w:r>
      <w:r w:rsidRPr="00AD5A06">
        <w:rPr>
          <w:color w:val="4B4B4B"/>
          <w:w w:val="105"/>
          <w:lang w:val="es-MX"/>
        </w:rPr>
        <w:t>:</w:t>
      </w:r>
    </w:p>
    <w:p w:rsidR="00EA60AB" w:rsidRPr="00AD5A06" w:rsidRDefault="00EA60AB">
      <w:pPr>
        <w:pStyle w:val="Textoindependiente"/>
        <w:spacing w:before="7"/>
        <w:rPr>
          <w:sz w:val="23"/>
          <w:lang w:val="es-MX"/>
        </w:rPr>
      </w:pPr>
    </w:p>
    <w:p w:rsidR="00EA60AB" w:rsidRPr="00AD5A06" w:rsidRDefault="00631EEC">
      <w:pPr>
        <w:pStyle w:val="Textoindependiente"/>
        <w:ind w:left="526"/>
        <w:jc w:val="both"/>
        <w:rPr>
          <w:lang w:val="es-MX"/>
        </w:rPr>
      </w:pPr>
      <w:r w:rsidRPr="00AD5A06">
        <w:rPr>
          <w:color w:val="1A1A1A"/>
          <w:lang w:val="es-MX"/>
        </w:rPr>
        <w:t>1.- Fecha de emisión;</w:t>
      </w:r>
    </w:p>
    <w:p w:rsidR="00EA60AB" w:rsidRPr="00AD5A06" w:rsidRDefault="00EA60AB">
      <w:pPr>
        <w:pStyle w:val="Textoindependiente"/>
        <w:spacing w:before="8"/>
        <w:rPr>
          <w:sz w:val="26"/>
          <w:lang w:val="es-MX"/>
        </w:rPr>
      </w:pPr>
    </w:p>
    <w:p w:rsidR="00EA60AB" w:rsidRPr="00AD5A06" w:rsidRDefault="00631EEC">
      <w:pPr>
        <w:pStyle w:val="Textoindependiente"/>
        <w:spacing w:line="544" w:lineRule="auto"/>
        <w:ind w:left="526" w:right="5449"/>
        <w:rPr>
          <w:lang w:val="es-MX"/>
        </w:rPr>
      </w:pPr>
      <w:r w:rsidRPr="00AD5A06">
        <w:rPr>
          <w:color w:val="1A1A1A"/>
          <w:w w:val="90"/>
          <w:lang w:val="es-MX"/>
        </w:rPr>
        <w:t xml:space="preserve">11. </w:t>
      </w:r>
      <w:r w:rsidRPr="00AD5A06">
        <w:rPr>
          <w:color w:val="363636"/>
          <w:w w:val="90"/>
          <w:lang w:val="es-MX"/>
        </w:rPr>
        <w:t xml:space="preserve">- </w:t>
      </w:r>
      <w:r w:rsidRPr="00AD5A06">
        <w:rPr>
          <w:color w:val="1A1A1A"/>
          <w:lang w:val="es-MX"/>
        </w:rPr>
        <w:t>Número de reg</w:t>
      </w:r>
      <w:r w:rsidRPr="00AD5A06">
        <w:rPr>
          <w:color w:val="363636"/>
          <w:lang w:val="es-MX"/>
        </w:rPr>
        <w:t>i</w:t>
      </w:r>
      <w:r w:rsidRPr="00AD5A06">
        <w:rPr>
          <w:color w:val="1A1A1A"/>
          <w:lang w:val="es-MX"/>
        </w:rPr>
        <w:t>stro de la sol</w:t>
      </w:r>
      <w:r w:rsidRPr="00AD5A06">
        <w:rPr>
          <w:color w:val="363636"/>
          <w:lang w:val="es-MX"/>
        </w:rPr>
        <w:t>i</w:t>
      </w:r>
      <w:r w:rsidRPr="00AD5A06">
        <w:rPr>
          <w:color w:val="1A1A1A"/>
          <w:lang w:val="es-MX"/>
        </w:rPr>
        <w:t>c</w:t>
      </w:r>
      <w:r w:rsidRPr="00AD5A06">
        <w:rPr>
          <w:color w:val="363636"/>
          <w:lang w:val="es-MX"/>
        </w:rPr>
        <w:t>i</w:t>
      </w:r>
      <w:r w:rsidRPr="00AD5A06">
        <w:rPr>
          <w:color w:val="1A1A1A"/>
          <w:lang w:val="es-MX"/>
        </w:rPr>
        <w:t xml:space="preserve">tud; </w:t>
      </w:r>
      <w:r w:rsidRPr="00AD5A06">
        <w:rPr>
          <w:color w:val="1A1A1A"/>
          <w:w w:val="90"/>
          <w:lang w:val="es-MX"/>
        </w:rPr>
        <w:t xml:space="preserve">111.- </w:t>
      </w:r>
      <w:r w:rsidRPr="00AD5A06">
        <w:rPr>
          <w:color w:val="1A1A1A"/>
          <w:lang w:val="es-MX"/>
        </w:rPr>
        <w:t>Nombre del solicitante</w:t>
      </w:r>
      <w:r w:rsidRPr="00AD5A06">
        <w:rPr>
          <w:color w:val="363636"/>
          <w:lang w:val="es-MX"/>
        </w:rPr>
        <w:t>;</w:t>
      </w:r>
    </w:p>
    <w:p w:rsidR="00EA60AB" w:rsidRPr="00AD5A06" w:rsidRDefault="00631EEC">
      <w:pPr>
        <w:pStyle w:val="Textoindependiente"/>
        <w:spacing w:line="544" w:lineRule="auto"/>
        <w:ind w:left="533" w:right="1658" w:hanging="5"/>
        <w:rPr>
          <w:lang w:val="es-MX"/>
        </w:rPr>
      </w:pPr>
      <w:r w:rsidRPr="00AD5A06">
        <w:rPr>
          <w:color w:val="1A1A1A"/>
          <w:w w:val="105"/>
          <w:lang w:val="es-MX"/>
        </w:rPr>
        <w:t xml:space="preserve">IV.- La respuesta en términos del artículo 119 de la Ley de </w:t>
      </w:r>
      <w:proofErr w:type="gramStart"/>
      <w:r w:rsidRPr="00AD5A06">
        <w:rPr>
          <w:color w:val="1A1A1A"/>
          <w:w w:val="105"/>
          <w:lang w:val="es-MX"/>
        </w:rPr>
        <w:t xml:space="preserve">Transparencia </w:t>
      </w:r>
      <w:r w:rsidRPr="00AD5A06">
        <w:rPr>
          <w:color w:val="4B4B4B"/>
          <w:w w:val="105"/>
          <w:lang w:val="es-MX"/>
        </w:rPr>
        <w:t>;</w:t>
      </w:r>
      <w:proofErr w:type="gramEnd"/>
      <w:r w:rsidRPr="00AD5A06">
        <w:rPr>
          <w:color w:val="4B4B4B"/>
          <w:w w:val="105"/>
          <w:lang w:val="es-MX"/>
        </w:rPr>
        <w:t xml:space="preserve"> </w:t>
      </w:r>
      <w:r w:rsidRPr="00AD5A06">
        <w:rPr>
          <w:color w:val="1A1A1A"/>
          <w:w w:val="105"/>
          <w:lang w:val="es-MX"/>
        </w:rPr>
        <w:t>y V.- Datos de contacto del titular de la Unidad de T</w:t>
      </w:r>
      <w:r w:rsidRPr="00AD5A06">
        <w:rPr>
          <w:color w:val="363636"/>
          <w:w w:val="105"/>
          <w:lang w:val="es-MX"/>
        </w:rPr>
        <w:t>r</w:t>
      </w:r>
      <w:r w:rsidRPr="00AD5A06">
        <w:rPr>
          <w:color w:val="1A1A1A"/>
          <w:w w:val="105"/>
          <w:lang w:val="es-MX"/>
        </w:rPr>
        <w:t xml:space="preserve">ansparencia </w:t>
      </w:r>
      <w:r w:rsidRPr="00AD5A06">
        <w:rPr>
          <w:color w:val="363636"/>
          <w:w w:val="105"/>
          <w:lang w:val="es-MX"/>
        </w:rPr>
        <w:t>.</w:t>
      </w:r>
    </w:p>
    <w:p w:rsidR="00EA60AB" w:rsidRPr="00AD5A06" w:rsidRDefault="00631EEC" w:rsidP="0034352A">
      <w:pPr>
        <w:pStyle w:val="Textoindependiente"/>
        <w:spacing w:line="273" w:lineRule="auto"/>
        <w:ind w:left="534" w:right="244" w:firstLine="4"/>
        <w:jc w:val="both"/>
        <w:rPr>
          <w:lang w:val="es-MX"/>
        </w:rPr>
      </w:pPr>
      <w:r w:rsidRPr="00AD5A06">
        <w:rPr>
          <w:b/>
          <w:color w:val="1A1A1A"/>
          <w:w w:val="105"/>
          <w:lang w:val="es-MX"/>
        </w:rPr>
        <w:lastRenderedPageBreak/>
        <w:t xml:space="preserve">ARTÍCULO 26.- </w:t>
      </w:r>
      <w:r w:rsidRPr="00AD5A06">
        <w:rPr>
          <w:color w:val="1A1A1A"/>
          <w:w w:val="105"/>
          <w:lang w:val="es-MX"/>
        </w:rPr>
        <w:t>En caso de que el sol</w:t>
      </w:r>
      <w:r w:rsidRPr="00AD5A06">
        <w:rPr>
          <w:color w:val="363636"/>
          <w:w w:val="105"/>
          <w:lang w:val="es-MX"/>
        </w:rPr>
        <w:t>i</w:t>
      </w:r>
      <w:r w:rsidRPr="00AD5A06">
        <w:rPr>
          <w:color w:val="1A1A1A"/>
          <w:w w:val="105"/>
          <w:lang w:val="es-MX"/>
        </w:rPr>
        <w:t>citan</w:t>
      </w:r>
      <w:r w:rsidRPr="00AD5A06">
        <w:rPr>
          <w:color w:val="363636"/>
          <w:w w:val="105"/>
          <w:lang w:val="es-MX"/>
        </w:rPr>
        <w:t>t</w:t>
      </w:r>
      <w:r w:rsidRPr="00AD5A06">
        <w:rPr>
          <w:color w:val="1A1A1A"/>
          <w:w w:val="105"/>
          <w:lang w:val="es-MX"/>
        </w:rPr>
        <w:t xml:space="preserve">e requiera la información en la modalidad de copias simples, se expedirán las mismas sin costo para aquél, con las limitaciones que marca la Ley de </w:t>
      </w:r>
      <w:r w:rsidR="0034352A" w:rsidRPr="00AD5A06">
        <w:rPr>
          <w:color w:val="1A1A1A"/>
          <w:w w:val="105"/>
          <w:lang w:val="es-MX"/>
        </w:rPr>
        <w:t xml:space="preserve">Transparencia. </w:t>
      </w:r>
      <w:r w:rsidRPr="00AD5A06">
        <w:rPr>
          <w:color w:val="1A1A1A"/>
          <w:w w:val="105"/>
          <w:lang w:val="es-MX"/>
        </w:rPr>
        <w:t xml:space="preserve">En los casos de excepción previstos en la ley de </w:t>
      </w:r>
      <w:r w:rsidR="0034352A" w:rsidRPr="00AD5A06">
        <w:rPr>
          <w:color w:val="1A1A1A"/>
          <w:w w:val="105"/>
          <w:lang w:val="es-MX"/>
        </w:rPr>
        <w:t>Transparencia,</w:t>
      </w:r>
      <w:r w:rsidRPr="00AD5A06">
        <w:rPr>
          <w:color w:val="363636"/>
          <w:w w:val="105"/>
          <w:lang w:val="es-MX"/>
        </w:rPr>
        <w:t xml:space="preserve"> </w:t>
      </w:r>
      <w:r w:rsidRPr="00AD5A06">
        <w:rPr>
          <w:color w:val="1A1A1A"/>
          <w:w w:val="105"/>
          <w:lang w:val="es-MX"/>
        </w:rPr>
        <w:t>la Unidad de Transparencia deberá comunicarle que la reproducción de la</w:t>
      </w:r>
      <w:r w:rsidR="0034352A">
        <w:rPr>
          <w:color w:val="1A1A1A"/>
          <w:w w:val="105"/>
          <w:lang w:val="es-MX"/>
        </w:rPr>
        <w:t xml:space="preserve"> </w:t>
      </w:r>
      <w:r w:rsidRPr="00AD5A06">
        <w:rPr>
          <w:color w:val="1A1A1A"/>
          <w:w w:val="105"/>
          <w:lang w:val="es-MX"/>
        </w:rPr>
        <w:t>informac</w:t>
      </w:r>
      <w:r w:rsidRPr="00AD5A06">
        <w:rPr>
          <w:color w:val="363638"/>
          <w:w w:val="105"/>
          <w:lang w:val="es-MX"/>
        </w:rPr>
        <w:t>i</w:t>
      </w:r>
      <w:r w:rsidRPr="00AD5A06">
        <w:rPr>
          <w:color w:val="1A1A1A"/>
          <w:w w:val="105"/>
          <w:lang w:val="es-MX"/>
        </w:rPr>
        <w:t>ón correrá a costa del solicitante quien</w:t>
      </w:r>
      <w:r w:rsidRPr="00AD5A06">
        <w:rPr>
          <w:color w:val="4B4B4B"/>
          <w:w w:val="105"/>
          <w:lang w:val="es-MX"/>
        </w:rPr>
        <w:t xml:space="preserve">, </w:t>
      </w:r>
      <w:r w:rsidRPr="00AD5A06">
        <w:rPr>
          <w:color w:val="1A1A1A"/>
          <w:w w:val="105"/>
          <w:lang w:val="es-MX"/>
        </w:rPr>
        <w:t>para tal efecto</w:t>
      </w:r>
      <w:r w:rsidRPr="00AD5A06">
        <w:rPr>
          <w:color w:val="363638"/>
          <w:w w:val="105"/>
          <w:lang w:val="es-MX"/>
        </w:rPr>
        <w:t xml:space="preserve">, </w:t>
      </w:r>
      <w:r w:rsidRPr="00AD5A06">
        <w:rPr>
          <w:color w:val="1A1A1A"/>
          <w:w w:val="105"/>
          <w:lang w:val="es-MX"/>
        </w:rPr>
        <w:t>podrá acudir, acompañado del personal previamente designado, al centro de fotocopiado de su preferencia dentro de la periferia del Congreso</w:t>
      </w:r>
      <w:r w:rsidRPr="00AD5A06">
        <w:rPr>
          <w:color w:val="5B5B5B"/>
          <w:w w:val="105"/>
          <w:lang w:val="es-MX"/>
        </w:rPr>
        <w:t xml:space="preserve">. </w:t>
      </w:r>
      <w:r w:rsidRPr="00AD5A06">
        <w:rPr>
          <w:color w:val="1A1A1A"/>
          <w:w w:val="105"/>
          <w:lang w:val="es-MX"/>
        </w:rPr>
        <w:t xml:space="preserve">Para </w:t>
      </w:r>
      <w:r w:rsidRPr="00AD5A06">
        <w:rPr>
          <w:color w:val="1A1A1A"/>
          <w:spacing w:val="-3"/>
          <w:w w:val="105"/>
          <w:lang w:val="es-MX"/>
        </w:rPr>
        <w:t>ello</w:t>
      </w:r>
      <w:r w:rsidRPr="00AD5A06">
        <w:rPr>
          <w:color w:val="4B4B4B"/>
          <w:spacing w:val="-3"/>
          <w:w w:val="105"/>
          <w:lang w:val="es-MX"/>
        </w:rPr>
        <w:t xml:space="preserve">, </w:t>
      </w:r>
      <w:r w:rsidRPr="00AD5A06">
        <w:rPr>
          <w:color w:val="1A1A1A"/>
          <w:w w:val="105"/>
          <w:lang w:val="es-MX"/>
        </w:rPr>
        <w:t>el ciudadano deberá  presentarse en las instalaciones de la Unidad de Transparencia en el horario</w:t>
      </w:r>
      <w:r w:rsidRPr="00AD5A06">
        <w:rPr>
          <w:color w:val="1A1A1A"/>
          <w:spacing w:val="13"/>
          <w:w w:val="105"/>
          <w:lang w:val="es-MX"/>
        </w:rPr>
        <w:t xml:space="preserve"> </w:t>
      </w:r>
      <w:r w:rsidRPr="00AD5A06">
        <w:rPr>
          <w:color w:val="1A1A1A"/>
          <w:spacing w:val="-3"/>
          <w:w w:val="105"/>
          <w:lang w:val="es-MX"/>
        </w:rPr>
        <w:t>estipulado</w:t>
      </w:r>
      <w:r w:rsidRPr="00AD5A06">
        <w:rPr>
          <w:color w:val="4B4B4B"/>
          <w:spacing w:val="-3"/>
          <w:w w:val="105"/>
          <w:lang w:val="es-MX"/>
        </w:rPr>
        <w:t>.</w:t>
      </w:r>
    </w:p>
    <w:p w:rsidR="00EA60AB" w:rsidRPr="00AD5A06" w:rsidRDefault="00EA60AB">
      <w:pPr>
        <w:pStyle w:val="Textoindependiente"/>
        <w:spacing w:before="4"/>
        <w:rPr>
          <w:sz w:val="23"/>
          <w:lang w:val="es-MX"/>
        </w:rPr>
      </w:pPr>
    </w:p>
    <w:p w:rsidR="00EA60AB" w:rsidRPr="00AD5A06" w:rsidRDefault="00631EEC">
      <w:pPr>
        <w:pStyle w:val="Textoindependiente"/>
        <w:spacing w:line="271" w:lineRule="auto"/>
        <w:ind w:left="557" w:right="249" w:firstLine="1"/>
        <w:jc w:val="both"/>
        <w:rPr>
          <w:lang w:val="es-MX"/>
        </w:rPr>
      </w:pPr>
      <w:r w:rsidRPr="00AD5A06">
        <w:rPr>
          <w:b/>
          <w:color w:val="1A1A1A"/>
          <w:w w:val="105"/>
          <w:lang w:val="es-MX"/>
        </w:rPr>
        <w:t xml:space="preserve">ARTÍCULO 27.- </w:t>
      </w:r>
      <w:r w:rsidRPr="00AD5A06">
        <w:rPr>
          <w:color w:val="1A1A1A"/>
          <w:w w:val="105"/>
          <w:lang w:val="es-MX"/>
        </w:rPr>
        <w:t>Se emitirá una declaración de inexistencia cuando la información solicitada no se encuentre en los archivos del Área Responsable, no obstante ser parte de sus atribuciones de conformidad con la legislación</w:t>
      </w:r>
      <w:r w:rsidRPr="00AD5A06">
        <w:rPr>
          <w:color w:val="1A1A1A"/>
          <w:spacing w:val="55"/>
          <w:w w:val="105"/>
          <w:lang w:val="es-MX"/>
        </w:rPr>
        <w:t xml:space="preserve"> </w:t>
      </w:r>
      <w:r w:rsidRPr="00AD5A06">
        <w:rPr>
          <w:color w:val="1A1A1A"/>
          <w:w w:val="105"/>
          <w:lang w:val="es-MX"/>
        </w:rPr>
        <w:t>aplicable.</w:t>
      </w:r>
    </w:p>
    <w:p w:rsidR="00EA60AB" w:rsidRPr="00AD5A06" w:rsidRDefault="00EA60AB">
      <w:pPr>
        <w:pStyle w:val="Textoindependiente"/>
        <w:spacing w:before="2"/>
        <w:rPr>
          <w:sz w:val="24"/>
          <w:lang w:val="es-MX"/>
        </w:rPr>
      </w:pPr>
    </w:p>
    <w:p w:rsidR="00EA60AB" w:rsidRPr="00AD5A06" w:rsidRDefault="00631EEC">
      <w:pPr>
        <w:pStyle w:val="Textoindependiente"/>
        <w:spacing w:line="268" w:lineRule="auto"/>
        <w:ind w:left="553" w:right="239" w:firstLine="2"/>
        <w:jc w:val="both"/>
        <w:rPr>
          <w:lang w:val="es-MX"/>
        </w:rPr>
      </w:pPr>
      <w:r w:rsidRPr="00AD5A06">
        <w:rPr>
          <w:color w:val="1A1A1A"/>
          <w:w w:val="105"/>
          <w:lang w:val="es-MX"/>
        </w:rPr>
        <w:t>El Área Responsable, junto con el titular de la Unidad de Transparencia, deberá suscribir la declaración de inexistencia y, en su caso</w:t>
      </w:r>
      <w:r w:rsidRPr="00AD5A06">
        <w:rPr>
          <w:color w:val="363638"/>
          <w:w w:val="105"/>
          <w:lang w:val="es-MX"/>
        </w:rPr>
        <w:t xml:space="preserve">, </w:t>
      </w:r>
      <w:r w:rsidRPr="00AD5A06">
        <w:rPr>
          <w:color w:val="1A1A1A"/>
          <w:w w:val="105"/>
          <w:lang w:val="es-MX"/>
        </w:rPr>
        <w:t>deberá ser confirmada por el Comité de Transparencia</w:t>
      </w:r>
      <w:r w:rsidRPr="00AD5A06">
        <w:rPr>
          <w:color w:val="363638"/>
          <w:w w:val="105"/>
          <w:lang w:val="es-MX"/>
        </w:rPr>
        <w:t xml:space="preserve">, </w:t>
      </w:r>
      <w:r w:rsidRPr="00AD5A06">
        <w:rPr>
          <w:color w:val="1A1A1A"/>
          <w:w w:val="105"/>
          <w:lang w:val="es-MX"/>
        </w:rPr>
        <w:t>procediendo según lo dispuesto la Ley de</w:t>
      </w:r>
      <w:r w:rsidRPr="00AD5A06">
        <w:rPr>
          <w:color w:val="1A1A1A"/>
          <w:spacing w:val="-4"/>
          <w:w w:val="105"/>
          <w:lang w:val="es-MX"/>
        </w:rPr>
        <w:t xml:space="preserve"> </w:t>
      </w:r>
      <w:r w:rsidRPr="00AD5A06">
        <w:rPr>
          <w:color w:val="1A1A1A"/>
          <w:spacing w:val="-3"/>
          <w:w w:val="105"/>
          <w:lang w:val="es-MX"/>
        </w:rPr>
        <w:t>Transparencia</w:t>
      </w:r>
      <w:r w:rsidRPr="00AD5A06">
        <w:rPr>
          <w:color w:val="4B4B4B"/>
          <w:spacing w:val="-3"/>
          <w:w w:val="105"/>
          <w:lang w:val="es-MX"/>
        </w:rPr>
        <w:t>.</w:t>
      </w:r>
    </w:p>
    <w:p w:rsidR="00EA60AB" w:rsidRDefault="00EA60AB">
      <w:pPr>
        <w:pStyle w:val="Textoindependiente"/>
        <w:spacing w:before="10"/>
        <w:rPr>
          <w:sz w:val="23"/>
          <w:lang w:val="es-MX"/>
        </w:rPr>
      </w:pPr>
    </w:p>
    <w:p w:rsidR="0034352A" w:rsidRPr="00AD5A06" w:rsidRDefault="0034352A">
      <w:pPr>
        <w:pStyle w:val="Textoindependiente"/>
        <w:spacing w:before="10"/>
        <w:rPr>
          <w:sz w:val="23"/>
          <w:lang w:val="es-MX"/>
        </w:rPr>
      </w:pPr>
    </w:p>
    <w:p w:rsidR="00EA60AB" w:rsidRPr="00AD5A06" w:rsidRDefault="00631EEC">
      <w:pPr>
        <w:pStyle w:val="Ttulo2"/>
        <w:ind w:left="2109" w:right="1753"/>
        <w:jc w:val="center"/>
        <w:rPr>
          <w:lang w:val="es-MX"/>
        </w:rPr>
      </w:pPr>
      <w:r w:rsidRPr="00AD5A06">
        <w:rPr>
          <w:color w:val="1A1A1A"/>
          <w:w w:val="105"/>
          <w:lang w:val="es-MX"/>
        </w:rPr>
        <w:t>CAPÍTULO SEXTO</w:t>
      </w:r>
    </w:p>
    <w:p w:rsidR="00EA60AB" w:rsidRPr="00AD5A06" w:rsidRDefault="00631EEC">
      <w:pPr>
        <w:spacing w:before="33"/>
        <w:ind w:left="3538"/>
        <w:rPr>
          <w:b/>
          <w:sz w:val="21"/>
          <w:lang w:val="es-MX"/>
        </w:rPr>
      </w:pPr>
      <w:r w:rsidRPr="00AD5A06">
        <w:rPr>
          <w:b/>
          <w:color w:val="1A1A1A"/>
          <w:w w:val="105"/>
          <w:sz w:val="21"/>
          <w:lang w:val="es-MX"/>
        </w:rPr>
        <w:t>DE LA CONSULTA DIRECTA</w:t>
      </w:r>
    </w:p>
    <w:p w:rsidR="00EA60AB" w:rsidRPr="00AD5A06" w:rsidRDefault="00EA60AB">
      <w:pPr>
        <w:pStyle w:val="Textoindependiente"/>
        <w:spacing w:before="2"/>
        <w:rPr>
          <w:b/>
          <w:sz w:val="26"/>
          <w:lang w:val="es-MX"/>
        </w:rPr>
      </w:pPr>
    </w:p>
    <w:p w:rsidR="00EA60AB" w:rsidRPr="00AD5A06" w:rsidRDefault="00631EEC">
      <w:pPr>
        <w:pStyle w:val="Textoindependiente"/>
        <w:spacing w:before="1" w:line="271" w:lineRule="auto"/>
        <w:ind w:left="559" w:right="230" w:firstLine="4"/>
        <w:jc w:val="both"/>
        <w:rPr>
          <w:lang w:val="es-MX"/>
        </w:rPr>
      </w:pPr>
      <w:r w:rsidRPr="00AD5A06">
        <w:rPr>
          <w:b/>
          <w:color w:val="1A1A1A"/>
          <w:w w:val="105"/>
          <w:lang w:val="es-MX"/>
        </w:rPr>
        <w:t>ARTÍCULO 28.</w:t>
      </w:r>
      <w:r w:rsidRPr="00AD5A06">
        <w:rPr>
          <w:b/>
          <w:color w:val="363638"/>
          <w:w w:val="105"/>
          <w:lang w:val="es-MX"/>
        </w:rPr>
        <w:t xml:space="preserve">- </w:t>
      </w:r>
      <w:r w:rsidRPr="00AD5A06">
        <w:rPr>
          <w:color w:val="1A1A1A"/>
          <w:w w:val="105"/>
          <w:lang w:val="es-MX"/>
        </w:rPr>
        <w:t>Cuando así lo requiera el solicitante</w:t>
      </w:r>
      <w:r w:rsidRPr="00AD5A06">
        <w:rPr>
          <w:color w:val="363638"/>
          <w:w w:val="105"/>
          <w:lang w:val="es-MX"/>
        </w:rPr>
        <w:t xml:space="preserve">, </w:t>
      </w:r>
      <w:r w:rsidRPr="00AD5A06">
        <w:rPr>
          <w:color w:val="1A1A1A"/>
          <w:w w:val="105"/>
          <w:lang w:val="es-MX"/>
        </w:rPr>
        <w:t>o en aquellos casos en que la entrega de la información implique análisis, estudio o procesamiento de documentos cuya entrega o reproducción sobrepase las capacidades técnicas de las Áreas Responsables para cumplir con la solicitud</w:t>
      </w:r>
      <w:r w:rsidRPr="00AD5A06">
        <w:rPr>
          <w:color w:val="363638"/>
          <w:w w:val="105"/>
          <w:lang w:val="es-MX"/>
        </w:rPr>
        <w:t xml:space="preserve">, </w:t>
      </w:r>
      <w:r w:rsidRPr="00AD5A06">
        <w:rPr>
          <w:color w:val="1A1A1A"/>
          <w:w w:val="105"/>
          <w:lang w:val="es-MX"/>
        </w:rPr>
        <w:t xml:space="preserve">en los plazos establecidos para dichos efectos, se podrán poner a disposición del solicitante los documentos en consulta directa, salvo  la información </w:t>
      </w:r>
      <w:r w:rsidR="0034352A" w:rsidRPr="00AD5A06">
        <w:rPr>
          <w:color w:val="1A1A1A"/>
          <w:spacing w:val="-3"/>
          <w:w w:val="105"/>
          <w:lang w:val="es-MX"/>
        </w:rPr>
        <w:t>clasificada</w:t>
      </w:r>
      <w:r w:rsidR="0034352A" w:rsidRPr="00AD5A06">
        <w:rPr>
          <w:color w:val="1A1A1A"/>
          <w:spacing w:val="-27"/>
          <w:w w:val="105"/>
          <w:lang w:val="es-MX"/>
        </w:rPr>
        <w:t>.</w:t>
      </w:r>
    </w:p>
    <w:p w:rsidR="00EA60AB" w:rsidRPr="00AD5A06" w:rsidRDefault="00EA60AB">
      <w:pPr>
        <w:pStyle w:val="Textoindependiente"/>
        <w:spacing w:before="1"/>
        <w:rPr>
          <w:sz w:val="23"/>
          <w:lang w:val="es-MX"/>
        </w:rPr>
      </w:pPr>
    </w:p>
    <w:p w:rsidR="00EA60AB" w:rsidRPr="00AD5A06" w:rsidRDefault="00631EEC">
      <w:pPr>
        <w:pStyle w:val="Textoindependiente"/>
        <w:spacing w:before="1" w:line="273" w:lineRule="auto"/>
        <w:ind w:left="564" w:right="229" w:firstLine="3"/>
        <w:jc w:val="both"/>
        <w:rPr>
          <w:lang w:val="es-MX"/>
        </w:rPr>
      </w:pPr>
      <w:r w:rsidRPr="00AD5A06">
        <w:rPr>
          <w:b/>
          <w:color w:val="1A1A1A"/>
          <w:w w:val="105"/>
          <w:lang w:val="es-MX"/>
        </w:rPr>
        <w:t xml:space="preserve">ARTÍCULO 29.- </w:t>
      </w:r>
      <w:r w:rsidRPr="00AD5A06">
        <w:rPr>
          <w:color w:val="1A1A1A"/>
          <w:w w:val="105"/>
          <w:lang w:val="es-MX"/>
        </w:rPr>
        <w:t>Para efectos del artículo anterio</w:t>
      </w:r>
      <w:r w:rsidRPr="00AD5A06">
        <w:rPr>
          <w:color w:val="363638"/>
          <w:w w:val="105"/>
          <w:lang w:val="es-MX"/>
        </w:rPr>
        <w:t xml:space="preserve">r, </w:t>
      </w:r>
      <w:r w:rsidRPr="00AD5A06">
        <w:rPr>
          <w:color w:val="1A1A1A"/>
          <w:w w:val="105"/>
          <w:lang w:val="es-MX"/>
        </w:rPr>
        <w:t>en la respuesta que se dé al solicitante se requerirá a éste para que agencie una cita con la Unidad de Transparencia para poder llevar a cabo la Consulta Directa dentro del térm</w:t>
      </w:r>
      <w:r w:rsidRPr="00AD5A06">
        <w:rPr>
          <w:color w:val="363638"/>
          <w:w w:val="105"/>
          <w:lang w:val="es-MX"/>
        </w:rPr>
        <w:t>i</w:t>
      </w:r>
      <w:r w:rsidRPr="00AD5A06">
        <w:rPr>
          <w:color w:val="1A1A1A"/>
          <w:w w:val="105"/>
          <w:lang w:val="es-MX"/>
        </w:rPr>
        <w:t>no de treinta días hábiles</w:t>
      </w:r>
      <w:r w:rsidRPr="00AD5A06">
        <w:rPr>
          <w:color w:val="363638"/>
          <w:w w:val="105"/>
          <w:lang w:val="es-MX"/>
        </w:rPr>
        <w:t>.</w:t>
      </w:r>
    </w:p>
    <w:p w:rsidR="00EA60AB" w:rsidRPr="00AD5A06" w:rsidRDefault="00EA60AB">
      <w:pPr>
        <w:pStyle w:val="Textoindependiente"/>
        <w:spacing w:before="10"/>
        <w:rPr>
          <w:sz w:val="23"/>
          <w:lang w:val="es-MX"/>
        </w:rPr>
      </w:pPr>
    </w:p>
    <w:p w:rsidR="00EA60AB" w:rsidRPr="00AD5A06" w:rsidRDefault="00631EEC">
      <w:pPr>
        <w:pStyle w:val="Textoindependiente"/>
        <w:spacing w:line="271" w:lineRule="auto"/>
        <w:ind w:left="564" w:right="215" w:firstLine="1"/>
        <w:jc w:val="both"/>
        <w:rPr>
          <w:lang w:val="es-MX"/>
        </w:rPr>
      </w:pPr>
      <w:r w:rsidRPr="00AD5A06">
        <w:rPr>
          <w:color w:val="1A1A1A"/>
          <w:w w:val="105"/>
          <w:lang w:val="es-MX"/>
        </w:rPr>
        <w:t xml:space="preserve">En caso de no asistir el día y hora </w:t>
      </w:r>
      <w:r w:rsidRPr="00AD5A06">
        <w:rPr>
          <w:color w:val="1A1A1A"/>
          <w:spacing w:val="-6"/>
          <w:w w:val="105"/>
          <w:lang w:val="es-MX"/>
        </w:rPr>
        <w:t>pactados</w:t>
      </w:r>
      <w:r w:rsidRPr="00AD5A06">
        <w:rPr>
          <w:color w:val="363638"/>
          <w:spacing w:val="-6"/>
          <w:w w:val="105"/>
          <w:lang w:val="es-MX"/>
        </w:rPr>
        <w:t xml:space="preserve">, </w:t>
      </w:r>
      <w:r w:rsidRPr="00AD5A06">
        <w:rPr>
          <w:color w:val="1A1A1A"/>
          <w:w w:val="105"/>
          <w:lang w:val="es-MX"/>
        </w:rPr>
        <w:t xml:space="preserve">y de encontrarse  dentro del plazo que prevé la ley de la materia, el solicitante podrá agenciar una nueva cita para llevar a cabo la </w:t>
      </w:r>
      <w:r w:rsidR="0034352A" w:rsidRPr="00AD5A06">
        <w:rPr>
          <w:color w:val="1A1A1A"/>
          <w:w w:val="105"/>
          <w:lang w:val="es-MX"/>
        </w:rPr>
        <w:t xml:space="preserve">consulta. </w:t>
      </w:r>
      <w:r w:rsidRPr="00AD5A06">
        <w:rPr>
          <w:color w:val="1A1A1A"/>
          <w:w w:val="105"/>
          <w:lang w:val="es-MX"/>
        </w:rPr>
        <w:t xml:space="preserve">Una vez concluido el periodo mencionado, deberá llevar a cabo una </w:t>
      </w:r>
      <w:r w:rsidRPr="00AD5A06">
        <w:rPr>
          <w:color w:val="9A9A9A"/>
          <w:w w:val="105"/>
          <w:lang w:val="es-MX"/>
        </w:rPr>
        <w:t>.</w:t>
      </w:r>
      <w:r w:rsidRPr="00AD5A06">
        <w:rPr>
          <w:color w:val="1A1A1A"/>
          <w:w w:val="105"/>
          <w:lang w:val="es-MX"/>
        </w:rPr>
        <w:t>nueva solicitud de acceso a la</w:t>
      </w:r>
      <w:r w:rsidRPr="00AD5A06">
        <w:rPr>
          <w:color w:val="1A1A1A"/>
          <w:spacing w:val="-25"/>
          <w:w w:val="105"/>
          <w:lang w:val="es-MX"/>
        </w:rPr>
        <w:t xml:space="preserve"> </w:t>
      </w:r>
      <w:r w:rsidRPr="00AD5A06">
        <w:rPr>
          <w:color w:val="1A1A1A"/>
          <w:w w:val="105"/>
          <w:lang w:val="es-MX"/>
        </w:rPr>
        <w:t>información</w:t>
      </w:r>
      <w:r w:rsidRPr="00AD5A06">
        <w:rPr>
          <w:color w:val="4B4B4B"/>
          <w:w w:val="105"/>
          <w:lang w:val="es-MX"/>
        </w:rPr>
        <w:t>.</w:t>
      </w:r>
    </w:p>
    <w:p w:rsidR="00EA60AB" w:rsidRPr="00AD5A06" w:rsidRDefault="00EA60AB">
      <w:pPr>
        <w:pStyle w:val="Textoindependiente"/>
        <w:spacing w:before="9"/>
        <w:rPr>
          <w:sz w:val="23"/>
          <w:lang w:val="es-MX"/>
        </w:rPr>
      </w:pPr>
    </w:p>
    <w:p w:rsidR="00EA60AB" w:rsidRDefault="00631EEC">
      <w:pPr>
        <w:pStyle w:val="Textoindependiente"/>
        <w:spacing w:line="271" w:lineRule="auto"/>
        <w:ind w:left="569" w:right="205" w:firstLine="3"/>
        <w:jc w:val="both"/>
        <w:rPr>
          <w:color w:val="4B4B4B"/>
          <w:w w:val="105"/>
          <w:lang w:val="es-MX"/>
        </w:rPr>
      </w:pPr>
      <w:r w:rsidRPr="00AD5A06">
        <w:rPr>
          <w:b/>
          <w:color w:val="1A1A1A"/>
          <w:w w:val="105"/>
          <w:lang w:val="es-MX"/>
        </w:rPr>
        <w:t xml:space="preserve">ARTÍCULO 30.- </w:t>
      </w:r>
      <w:r w:rsidRPr="00AD5A06">
        <w:rPr>
          <w:color w:val="1A1A1A"/>
          <w:w w:val="105"/>
          <w:lang w:val="es-MX"/>
        </w:rPr>
        <w:t xml:space="preserve">La Consulta Directa de la información se llevará a cabo en presencia del titular de la Unidad de Transparencia y personal autorizado por las Áreas </w:t>
      </w:r>
      <w:r w:rsidR="0034352A" w:rsidRPr="00AD5A06">
        <w:rPr>
          <w:color w:val="1A1A1A"/>
          <w:w w:val="105"/>
          <w:lang w:val="es-MX"/>
        </w:rPr>
        <w:t>Responsables,</w:t>
      </w:r>
      <w:r w:rsidRPr="00AD5A06">
        <w:rPr>
          <w:color w:val="363638"/>
          <w:w w:val="105"/>
          <w:lang w:val="es-MX"/>
        </w:rPr>
        <w:t xml:space="preserve"> </w:t>
      </w:r>
      <w:r w:rsidRPr="00AD5A06">
        <w:rPr>
          <w:color w:val="1A1A1A"/>
          <w:w w:val="105"/>
          <w:lang w:val="es-MX"/>
        </w:rPr>
        <w:t>quienes tomarán las med</w:t>
      </w:r>
      <w:r w:rsidRPr="00AD5A06">
        <w:rPr>
          <w:color w:val="363638"/>
          <w:w w:val="105"/>
          <w:lang w:val="es-MX"/>
        </w:rPr>
        <w:t>i</w:t>
      </w:r>
      <w:r w:rsidRPr="00AD5A06">
        <w:rPr>
          <w:color w:val="1A1A1A"/>
          <w:w w:val="105"/>
          <w:lang w:val="es-MX"/>
        </w:rPr>
        <w:t xml:space="preserve">das necesarias para salvaguardar la </w:t>
      </w:r>
      <w:r w:rsidRPr="00AD5A06">
        <w:rPr>
          <w:color w:val="363638"/>
          <w:w w:val="105"/>
          <w:lang w:val="es-MX"/>
        </w:rPr>
        <w:t>i</w:t>
      </w:r>
      <w:r w:rsidRPr="00AD5A06">
        <w:rPr>
          <w:color w:val="1A1A1A"/>
          <w:w w:val="105"/>
          <w:lang w:val="es-MX"/>
        </w:rPr>
        <w:t>ntegridad de la misma</w:t>
      </w:r>
      <w:r w:rsidRPr="00AD5A06">
        <w:rPr>
          <w:color w:val="4B4B4B"/>
          <w:w w:val="105"/>
          <w:lang w:val="es-MX"/>
        </w:rPr>
        <w:t>.</w:t>
      </w:r>
    </w:p>
    <w:p w:rsidR="0034352A" w:rsidRDefault="0034352A">
      <w:pPr>
        <w:pStyle w:val="Textoindependiente"/>
        <w:spacing w:line="271" w:lineRule="auto"/>
        <w:ind w:left="569" w:right="205" w:firstLine="3"/>
        <w:jc w:val="both"/>
        <w:rPr>
          <w:lang w:val="es-MX"/>
        </w:rPr>
      </w:pPr>
    </w:p>
    <w:p w:rsidR="0034352A" w:rsidRDefault="0034352A">
      <w:pPr>
        <w:pStyle w:val="Textoindependiente"/>
        <w:spacing w:line="271" w:lineRule="auto"/>
        <w:ind w:left="569" w:right="205" w:firstLine="3"/>
        <w:jc w:val="both"/>
        <w:rPr>
          <w:lang w:val="es-MX"/>
        </w:rPr>
      </w:pPr>
    </w:p>
    <w:p w:rsidR="0034352A" w:rsidRDefault="0034352A">
      <w:pPr>
        <w:pStyle w:val="Textoindependiente"/>
        <w:spacing w:line="271" w:lineRule="auto"/>
        <w:ind w:left="569" w:right="205" w:firstLine="3"/>
        <w:jc w:val="both"/>
        <w:rPr>
          <w:lang w:val="es-MX"/>
        </w:rPr>
      </w:pPr>
    </w:p>
    <w:p w:rsidR="0034352A" w:rsidRDefault="0034352A">
      <w:pPr>
        <w:pStyle w:val="Textoindependiente"/>
        <w:spacing w:line="271" w:lineRule="auto"/>
        <w:ind w:left="569" w:right="205" w:firstLine="3"/>
        <w:jc w:val="both"/>
        <w:rPr>
          <w:lang w:val="es-MX"/>
        </w:rPr>
      </w:pPr>
    </w:p>
    <w:p w:rsidR="0034352A" w:rsidRDefault="0034352A">
      <w:pPr>
        <w:pStyle w:val="Textoindependiente"/>
        <w:spacing w:line="271" w:lineRule="auto"/>
        <w:ind w:left="569" w:right="205" w:firstLine="3"/>
        <w:jc w:val="both"/>
        <w:rPr>
          <w:lang w:val="es-MX"/>
        </w:rPr>
      </w:pPr>
    </w:p>
    <w:p w:rsidR="0034352A" w:rsidRDefault="0034352A">
      <w:pPr>
        <w:pStyle w:val="Textoindependiente"/>
        <w:spacing w:line="271" w:lineRule="auto"/>
        <w:ind w:left="569" w:right="205" w:firstLine="3"/>
        <w:jc w:val="both"/>
        <w:rPr>
          <w:lang w:val="es-MX"/>
        </w:rPr>
      </w:pPr>
    </w:p>
    <w:p w:rsidR="0034352A" w:rsidRDefault="0034352A">
      <w:pPr>
        <w:pStyle w:val="Textoindependiente"/>
        <w:spacing w:line="271" w:lineRule="auto"/>
        <w:ind w:left="569" w:right="205" w:firstLine="3"/>
        <w:jc w:val="both"/>
        <w:rPr>
          <w:lang w:val="es-MX"/>
        </w:rPr>
      </w:pPr>
    </w:p>
    <w:p w:rsidR="00EA60AB" w:rsidRPr="00AD5A06" w:rsidRDefault="00EA60AB">
      <w:pPr>
        <w:pStyle w:val="Textoindependiente"/>
        <w:spacing w:before="7"/>
        <w:rPr>
          <w:sz w:val="24"/>
          <w:lang w:val="es-MX"/>
        </w:rPr>
      </w:pPr>
    </w:p>
    <w:p w:rsidR="00EA60AB" w:rsidRPr="00AD5A06" w:rsidRDefault="00631EEC">
      <w:pPr>
        <w:pStyle w:val="Textoindependiente"/>
        <w:spacing w:line="271" w:lineRule="auto"/>
        <w:ind w:left="573" w:right="200" w:hanging="1"/>
        <w:jc w:val="both"/>
        <w:rPr>
          <w:lang w:val="es-MX"/>
        </w:rPr>
      </w:pPr>
      <w:r w:rsidRPr="00AD5A06">
        <w:rPr>
          <w:b/>
          <w:color w:val="1A1A1A"/>
          <w:w w:val="105"/>
          <w:lang w:val="es-MX"/>
        </w:rPr>
        <w:t xml:space="preserve">ARTÍCULO 31.- </w:t>
      </w:r>
      <w:r w:rsidRPr="00AD5A06">
        <w:rPr>
          <w:color w:val="1A1A1A"/>
          <w:w w:val="105"/>
          <w:lang w:val="es-MX"/>
        </w:rPr>
        <w:t xml:space="preserve">Con el fin de dejar constancia de la realización de la diligencia, se procederá a levantar acta circunstanciada, en la cual se plasmará cuando </w:t>
      </w:r>
      <w:r w:rsidR="0034352A" w:rsidRPr="00AD5A06">
        <w:rPr>
          <w:color w:val="1A1A1A"/>
          <w:w w:val="105"/>
          <w:lang w:val="es-MX"/>
        </w:rPr>
        <w:t>menos,</w:t>
      </w:r>
      <w:r w:rsidRPr="00AD5A06">
        <w:rPr>
          <w:color w:val="363638"/>
          <w:w w:val="105"/>
          <w:lang w:val="es-MX"/>
        </w:rPr>
        <w:t xml:space="preserve"> </w:t>
      </w:r>
      <w:r w:rsidRPr="00AD5A06">
        <w:rPr>
          <w:color w:val="1A1A1A"/>
          <w:w w:val="105"/>
          <w:lang w:val="es-MX"/>
        </w:rPr>
        <w:t>lo siguiente</w:t>
      </w:r>
      <w:r w:rsidRPr="00AD5A06">
        <w:rPr>
          <w:color w:val="363638"/>
          <w:w w:val="105"/>
          <w:lang w:val="es-MX"/>
        </w:rPr>
        <w:t>:</w:t>
      </w:r>
    </w:p>
    <w:p w:rsidR="00EA60AB" w:rsidRPr="00AD5A06" w:rsidRDefault="00EA60AB">
      <w:pPr>
        <w:pStyle w:val="Textoindependiente"/>
        <w:spacing w:before="6"/>
        <w:rPr>
          <w:sz w:val="24"/>
          <w:lang w:val="es-MX"/>
        </w:rPr>
      </w:pPr>
    </w:p>
    <w:p w:rsidR="00EA60AB" w:rsidRPr="00AD5A06" w:rsidRDefault="0034352A">
      <w:pPr>
        <w:pStyle w:val="Textoindependiente"/>
        <w:ind w:left="574"/>
        <w:jc w:val="both"/>
        <w:rPr>
          <w:lang w:val="es-MX"/>
        </w:rPr>
      </w:pPr>
      <w:r>
        <w:rPr>
          <w:color w:val="1A1A1A"/>
          <w:w w:val="105"/>
          <w:lang w:val="es-MX"/>
        </w:rPr>
        <w:t>I</w:t>
      </w:r>
      <w:r w:rsidR="00631EEC" w:rsidRPr="00AD5A06">
        <w:rPr>
          <w:color w:val="1A1A1A"/>
          <w:w w:val="105"/>
          <w:lang w:val="es-MX"/>
        </w:rPr>
        <w:t>.- Fecha y hora de inicio;</w:t>
      </w:r>
    </w:p>
    <w:p w:rsidR="00EA60AB" w:rsidRPr="00AD5A06" w:rsidRDefault="00EA60AB">
      <w:pPr>
        <w:pStyle w:val="Textoindependiente"/>
        <w:spacing w:before="7"/>
        <w:rPr>
          <w:sz w:val="26"/>
          <w:lang w:val="es-MX"/>
        </w:rPr>
      </w:pPr>
    </w:p>
    <w:p w:rsidR="00EA60AB" w:rsidRPr="00AD5A06" w:rsidRDefault="0034352A">
      <w:pPr>
        <w:pStyle w:val="Textoindependiente"/>
        <w:spacing w:before="1"/>
        <w:ind w:left="569"/>
        <w:jc w:val="both"/>
        <w:rPr>
          <w:lang w:val="es-MX"/>
        </w:rPr>
      </w:pPr>
      <w:r>
        <w:rPr>
          <w:color w:val="1A1A1A"/>
          <w:lang w:val="es-MX"/>
        </w:rPr>
        <w:t>II</w:t>
      </w:r>
      <w:r w:rsidR="00631EEC" w:rsidRPr="00AD5A06">
        <w:rPr>
          <w:color w:val="1A1A1A"/>
          <w:lang w:val="es-MX"/>
        </w:rPr>
        <w:t xml:space="preserve">.- Número de registro de la </w:t>
      </w:r>
      <w:r w:rsidRPr="00AD5A06">
        <w:rPr>
          <w:color w:val="1A1A1A"/>
          <w:lang w:val="es-MX"/>
        </w:rPr>
        <w:t>solicitud;</w:t>
      </w:r>
    </w:p>
    <w:p w:rsidR="00EA60AB" w:rsidRPr="00AD5A06" w:rsidRDefault="00EA60AB">
      <w:pPr>
        <w:pStyle w:val="Textoindependiente"/>
        <w:rPr>
          <w:sz w:val="22"/>
          <w:lang w:val="es-MX"/>
        </w:rPr>
      </w:pPr>
    </w:p>
    <w:p w:rsidR="00EA60AB" w:rsidRPr="00AD5A06" w:rsidRDefault="00EA60AB">
      <w:pPr>
        <w:jc w:val="center"/>
        <w:rPr>
          <w:sz w:val="12"/>
          <w:lang w:val="es-MX"/>
        </w:rPr>
        <w:sectPr w:rsidR="00EA60AB" w:rsidRPr="00AD5A06">
          <w:type w:val="continuous"/>
          <w:pgSz w:w="12240" w:h="15840"/>
          <w:pgMar w:top="400" w:right="820" w:bottom="280" w:left="1720" w:header="720" w:footer="720" w:gutter="0"/>
          <w:cols w:space="720"/>
        </w:sectPr>
      </w:pPr>
    </w:p>
    <w:p w:rsidR="00EA60AB" w:rsidRPr="00AD5A06" w:rsidRDefault="0034352A">
      <w:pPr>
        <w:pStyle w:val="Textoindependiente"/>
        <w:ind w:left="560"/>
        <w:rPr>
          <w:lang w:val="es-MX"/>
        </w:rPr>
      </w:pPr>
      <w:r>
        <w:rPr>
          <w:color w:val="1A1A1A"/>
          <w:lang w:val="es-MX"/>
        </w:rPr>
        <w:lastRenderedPageBreak/>
        <w:t>III</w:t>
      </w:r>
      <w:r w:rsidR="00631EEC" w:rsidRPr="00AD5A06">
        <w:rPr>
          <w:color w:val="1A1A1A"/>
          <w:lang w:val="es-MX"/>
        </w:rPr>
        <w:t>.- Nombre del solicitante;</w:t>
      </w:r>
    </w:p>
    <w:p w:rsidR="0034352A" w:rsidRPr="0034352A" w:rsidRDefault="00631EEC" w:rsidP="0034352A">
      <w:pPr>
        <w:spacing w:before="102" w:line="222" w:lineRule="exact"/>
        <w:ind w:left="2447"/>
        <w:rPr>
          <w:color w:val="606060"/>
          <w:spacing w:val="-1"/>
          <w:w w:val="96"/>
          <w:sz w:val="14"/>
          <w:lang w:val="es-MX"/>
        </w:rPr>
      </w:pPr>
      <w:r w:rsidRPr="00AD5A06">
        <w:rPr>
          <w:lang w:val="es-MX"/>
        </w:rPr>
        <w:br w:type="column"/>
      </w:r>
    </w:p>
    <w:p w:rsidR="00EA60AB" w:rsidRPr="0034352A" w:rsidRDefault="00631EEC">
      <w:pPr>
        <w:ind w:left="925"/>
        <w:rPr>
          <w:sz w:val="14"/>
          <w:lang w:val="es-MX"/>
        </w:rPr>
      </w:pPr>
      <w:r w:rsidRPr="0034352A">
        <w:rPr>
          <w:color w:val="606060"/>
          <w:spacing w:val="-1"/>
          <w:w w:val="96"/>
          <w:sz w:val="14"/>
          <w:lang w:val="es-MX"/>
        </w:rPr>
        <w:t>,.</w:t>
      </w:r>
    </w:p>
    <w:p w:rsidR="00EA60AB" w:rsidRPr="0034352A" w:rsidRDefault="00EA60AB">
      <w:pPr>
        <w:rPr>
          <w:sz w:val="14"/>
          <w:lang w:val="es-MX"/>
        </w:rPr>
        <w:sectPr w:rsidR="00EA60AB" w:rsidRPr="0034352A">
          <w:type w:val="continuous"/>
          <w:pgSz w:w="12240" w:h="15840"/>
          <w:pgMar w:top="400" w:right="820" w:bottom="280" w:left="1720" w:header="720" w:footer="720" w:gutter="0"/>
          <w:cols w:num="2" w:space="720" w:equalWidth="0">
            <w:col w:w="3237" w:space="727"/>
            <w:col w:w="5736"/>
          </w:cols>
        </w:sectPr>
      </w:pPr>
    </w:p>
    <w:p w:rsidR="00EA60AB" w:rsidRPr="00AD5A06" w:rsidRDefault="00631EEC">
      <w:pPr>
        <w:pStyle w:val="Textoindependiente"/>
        <w:spacing w:before="94" w:line="271" w:lineRule="auto"/>
        <w:ind w:left="567" w:right="306" w:hanging="5"/>
        <w:rPr>
          <w:lang w:val="es-MX"/>
        </w:rPr>
      </w:pPr>
      <w:r w:rsidRPr="00AD5A06">
        <w:rPr>
          <w:color w:val="1A1A1A"/>
          <w:w w:val="105"/>
          <w:lang w:val="es-MX"/>
        </w:rPr>
        <w:lastRenderedPageBreak/>
        <w:t>IV.- Nombre de la persona encargada para llevar a cabo la diligencia po</w:t>
      </w:r>
      <w:r w:rsidRPr="00AD5A06">
        <w:rPr>
          <w:color w:val="363634"/>
          <w:w w:val="105"/>
          <w:lang w:val="es-MX"/>
        </w:rPr>
        <w:t xml:space="preserve">r </w:t>
      </w:r>
      <w:r w:rsidRPr="00AD5A06">
        <w:rPr>
          <w:color w:val="1A1A1A"/>
          <w:w w:val="105"/>
          <w:lang w:val="es-MX"/>
        </w:rPr>
        <w:t>parte del Congreso del Estado</w:t>
      </w:r>
      <w:r w:rsidRPr="00AD5A06">
        <w:rPr>
          <w:color w:val="363634"/>
          <w:w w:val="105"/>
          <w:lang w:val="es-MX"/>
        </w:rPr>
        <w:t>;</w:t>
      </w:r>
    </w:p>
    <w:p w:rsidR="00EA60AB" w:rsidRPr="00AD5A06" w:rsidRDefault="00EA60AB">
      <w:pPr>
        <w:pStyle w:val="Textoindependiente"/>
        <w:spacing w:before="10"/>
        <w:rPr>
          <w:sz w:val="17"/>
          <w:lang w:val="es-MX"/>
        </w:rPr>
      </w:pPr>
    </w:p>
    <w:p w:rsidR="00EA60AB" w:rsidRPr="00AD5A06" w:rsidRDefault="00631EEC">
      <w:pPr>
        <w:pStyle w:val="Textoindependiente"/>
        <w:spacing w:line="252" w:lineRule="auto"/>
        <w:ind w:left="564" w:right="306"/>
        <w:rPr>
          <w:lang w:val="es-MX"/>
        </w:rPr>
      </w:pPr>
      <w:r w:rsidRPr="00AD5A06">
        <w:rPr>
          <w:color w:val="1A1A1A"/>
          <w:w w:val="105"/>
          <w:sz w:val="28"/>
          <w:lang w:val="es-MX"/>
        </w:rPr>
        <w:t xml:space="preserve">v. </w:t>
      </w:r>
      <w:r w:rsidRPr="00AD5A06">
        <w:rPr>
          <w:color w:val="1A1A1A"/>
          <w:w w:val="105"/>
          <w:lang w:val="es-MX"/>
        </w:rPr>
        <w:t>La</w:t>
      </w:r>
      <w:r w:rsidR="0034352A">
        <w:rPr>
          <w:color w:val="909090"/>
          <w:w w:val="105"/>
          <w:lang w:val="es-MX"/>
        </w:rPr>
        <w:t xml:space="preserve"> </w:t>
      </w:r>
      <w:r w:rsidRPr="00AD5A06">
        <w:rPr>
          <w:color w:val="1A1A1A"/>
          <w:w w:val="105"/>
          <w:lang w:val="es-MX"/>
        </w:rPr>
        <w:t xml:space="preserve">mención de que se ponen a la vista del solicitante los documentos solicitados y de la </w:t>
      </w:r>
      <w:r w:rsidRPr="00AD5A06">
        <w:rPr>
          <w:color w:val="1A1A1A"/>
          <w:spacing w:val="-3"/>
          <w:w w:val="105"/>
          <w:lang w:val="es-MX"/>
        </w:rPr>
        <w:t>entrega</w:t>
      </w:r>
      <w:r w:rsidRPr="00AD5A06">
        <w:rPr>
          <w:color w:val="363634"/>
          <w:spacing w:val="-3"/>
          <w:w w:val="105"/>
          <w:lang w:val="es-MX"/>
        </w:rPr>
        <w:t xml:space="preserve">, </w:t>
      </w:r>
      <w:r w:rsidRPr="00AD5A06">
        <w:rPr>
          <w:color w:val="1A1A1A"/>
          <w:w w:val="105"/>
          <w:lang w:val="es-MX"/>
        </w:rPr>
        <w:t>en su caso</w:t>
      </w:r>
      <w:r w:rsidRPr="00AD5A06">
        <w:rPr>
          <w:color w:val="4B4B4B"/>
          <w:w w:val="105"/>
          <w:lang w:val="es-MX"/>
        </w:rPr>
        <w:t xml:space="preserve">, </w:t>
      </w:r>
      <w:r w:rsidRPr="00AD5A06">
        <w:rPr>
          <w:color w:val="1A1A1A"/>
          <w:w w:val="105"/>
          <w:lang w:val="es-MX"/>
        </w:rPr>
        <w:t>de copias simples o certificadas de los mismos.</w:t>
      </w:r>
    </w:p>
    <w:p w:rsidR="00EA60AB" w:rsidRPr="00AD5A06" w:rsidRDefault="00EA60AB">
      <w:pPr>
        <w:pStyle w:val="Textoindependiente"/>
        <w:spacing w:before="6"/>
        <w:rPr>
          <w:sz w:val="24"/>
          <w:lang w:val="es-MX"/>
        </w:rPr>
      </w:pPr>
    </w:p>
    <w:p w:rsidR="00EA60AB" w:rsidRPr="00AD5A06" w:rsidRDefault="00631EEC">
      <w:pPr>
        <w:pStyle w:val="Textoindependiente"/>
        <w:ind w:left="567"/>
        <w:rPr>
          <w:sz w:val="22"/>
          <w:lang w:val="es-MX"/>
        </w:rPr>
      </w:pPr>
      <w:r w:rsidRPr="00AD5A06">
        <w:rPr>
          <w:color w:val="1A1A1A"/>
          <w:w w:val="105"/>
          <w:lang w:val="es-MX"/>
        </w:rPr>
        <w:t xml:space="preserve">VI.- Fecha </w:t>
      </w:r>
      <w:r w:rsidRPr="00AD5A06">
        <w:rPr>
          <w:color w:val="1A1A1A"/>
          <w:w w:val="105"/>
          <w:sz w:val="22"/>
          <w:lang w:val="es-MX"/>
        </w:rPr>
        <w:t xml:space="preserve">y </w:t>
      </w:r>
      <w:r w:rsidRPr="00AD5A06">
        <w:rPr>
          <w:color w:val="1A1A1A"/>
          <w:w w:val="105"/>
          <w:lang w:val="es-MX"/>
        </w:rPr>
        <w:t>hora del cierre de la diligencia</w:t>
      </w:r>
      <w:r w:rsidRPr="00AD5A06">
        <w:rPr>
          <w:color w:val="363634"/>
          <w:w w:val="105"/>
          <w:lang w:val="es-MX"/>
        </w:rPr>
        <w:t xml:space="preserve">; </w:t>
      </w:r>
      <w:r w:rsidRPr="00AD5A06">
        <w:rPr>
          <w:color w:val="1A1A1A"/>
          <w:w w:val="105"/>
          <w:sz w:val="22"/>
          <w:lang w:val="es-MX"/>
        </w:rPr>
        <w:t>y</w:t>
      </w:r>
    </w:p>
    <w:p w:rsidR="00EA60AB" w:rsidRPr="00AD5A06" w:rsidRDefault="00EA60AB">
      <w:pPr>
        <w:pStyle w:val="Textoindependiente"/>
        <w:rPr>
          <w:sz w:val="26"/>
          <w:lang w:val="es-MX"/>
        </w:rPr>
      </w:pPr>
    </w:p>
    <w:p w:rsidR="00EA60AB" w:rsidRDefault="00631EEC">
      <w:pPr>
        <w:pStyle w:val="Textoindependiente"/>
        <w:spacing w:before="1"/>
        <w:ind w:left="567"/>
        <w:rPr>
          <w:color w:val="4B4B4B"/>
          <w:w w:val="105"/>
          <w:lang w:val="es-MX"/>
        </w:rPr>
      </w:pPr>
      <w:r w:rsidRPr="00AD5A06">
        <w:rPr>
          <w:color w:val="1A1A1A"/>
          <w:w w:val="105"/>
          <w:lang w:val="es-MX"/>
        </w:rPr>
        <w:t>VII.</w:t>
      </w:r>
      <w:r w:rsidRPr="00AD5A06">
        <w:rPr>
          <w:color w:val="363634"/>
          <w:w w:val="105"/>
          <w:lang w:val="es-MX"/>
        </w:rPr>
        <w:t xml:space="preserve">- </w:t>
      </w:r>
      <w:r w:rsidRPr="00AD5A06">
        <w:rPr>
          <w:color w:val="1A1A1A"/>
          <w:w w:val="105"/>
          <w:lang w:val="es-MX"/>
        </w:rPr>
        <w:t xml:space="preserve">Nombre </w:t>
      </w:r>
      <w:r w:rsidRPr="00AD5A06">
        <w:rPr>
          <w:color w:val="1A1A1A"/>
          <w:w w:val="105"/>
          <w:sz w:val="19"/>
          <w:lang w:val="es-MX"/>
        </w:rPr>
        <w:t xml:space="preserve">y </w:t>
      </w:r>
      <w:r w:rsidRPr="00AD5A06">
        <w:rPr>
          <w:color w:val="1A1A1A"/>
          <w:w w:val="105"/>
          <w:lang w:val="es-MX"/>
        </w:rPr>
        <w:t>firmas de los participantes</w:t>
      </w:r>
      <w:r w:rsidRPr="00AD5A06">
        <w:rPr>
          <w:color w:val="4B4B4B"/>
          <w:w w:val="105"/>
          <w:lang w:val="es-MX"/>
        </w:rPr>
        <w:t>.</w:t>
      </w:r>
    </w:p>
    <w:p w:rsidR="0034352A" w:rsidRPr="00AD5A06" w:rsidRDefault="0034352A">
      <w:pPr>
        <w:pStyle w:val="Textoindependiente"/>
        <w:spacing w:before="1"/>
        <w:ind w:left="567"/>
        <w:rPr>
          <w:lang w:val="es-MX"/>
        </w:rPr>
      </w:pPr>
    </w:p>
    <w:p w:rsidR="00EA60AB" w:rsidRPr="00AD5A06" w:rsidRDefault="00EA60AB">
      <w:pPr>
        <w:pStyle w:val="Textoindependiente"/>
        <w:spacing w:before="2"/>
        <w:rPr>
          <w:sz w:val="26"/>
          <w:lang w:val="es-MX"/>
        </w:rPr>
      </w:pPr>
    </w:p>
    <w:p w:rsidR="00EA60AB" w:rsidRPr="00AD5A06" w:rsidRDefault="00631EEC">
      <w:pPr>
        <w:pStyle w:val="Textoindependiente"/>
        <w:spacing w:line="273" w:lineRule="auto"/>
        <w:ind w:left="568" w:right="238" w:hanging="1"/>
        <w:jc w:val="both"/>
        <w:rPr>
          <w:lang w:val="es-MX"/>
        </w:rPr>
      </w:pPr>
      <w:r w:rsidRPr="00AD5A06">
        <w:rPr>
          <w:b/>
          <w:color w:val="1A1A1A"/>
          <w:w w:val="105"/>
          <w:lang w:val="es-MX"/>
        </w:rPr>
        <w:t xml:space="preserve">ARTÍCULO 32.- </w:t>
      </w:r>
      <w:r w:rsidRPr="00AD5A06">
        <w:rPr>
          <w:color w:val="1A1A1A"/>
          <w:w w:val="105"/>
          <w:lang w:val="es-MX"/>
        </w:rPr>
        <w:t>Una vez consultada la documentación</w:t>
      </w:r>
      <w:r w:rsidRPr="00AD5A06">
        <w:rPr>
          <w:color w:val="363634"/>
          <w:w w:val="105"/>
          <w:lang w:val="es-MX"/>
        </w:rPr>
        <w:t xml:space="preserve">, </w:t>
      </w:r>
      <w:r w:rsidRPr="00AD5A06">
        <w:rPr>
          <w:color w:val="1A1A1A"/>
          <w:w w:val="105"/>
          <w:lang w:val="es-MX"/>
        </w:rPr>
        <w:t>el solicitante podrá</w:t>
      </w:r>
      <w:r w:rsidRPr="00AD5A06">
        <w:rPr>
          <w:color w:val="363634"/>
          <w:w w:val="105"/>
          <w:lang w:val="es-MX"/>
        </w:rPr>
        <w:t xml:space="preserve">, </w:t>
      </w:r>
      <w:r w:rsidRPr="00AD5A06">
        <w:rPr>
          <w:color w:val="1A1A1A"/>
          <w:w w:val="105"/>
          <w:lang w:val="es-MX"/>
        </w:rPr>
        <w:t>salvo impedimento justificado, requerir la reproducción de la información o parte de ella en cualquiera de los siguientes medios:</w:t>
      </w:r>
    </w:p>
    <w:p w:rsidR="00EA60AB" w:rsidRPr="00AD5A06" w:rsidRDefault="00EA60AB">
      <w:pPr>
        <w:pStyle w:val="Textoindependiente"/>
        <w:spacing w:before="6"/>
        <w:rPr>
          <w:sz w:val="23"/>
          <w:lang w:val="es-MX"/>
        </w:rPr>
      </w:pPr>
    </w:p>
    <w:p w:rsidR="00EA60AB" w:rsidRPr="00AD5A06" w:rsidRDefault="00631EEC">
      <w:pPr>
        <w:pStyle w:val="Textoindependiente"/>
        <w:ind w:left="569"/>
        <w:rPr>
          <w:lang w:val="es-MX"/>
        </w:rPr>
      </w:pPr>
      <w:r w:rsidRPr="00AD5A06">
        <w:rPr>
          <w:color w:val="1A1A1A"/>
          <w:lang w:val="es-MX"/>
        </w:rPr>
        <w:t>1.</w:t>
      </w:r>
      <w:r w:rsidRPr="00AD5A06">
        <w:rPr>
          <w:color w:val="363634"/>
          <w:lang w:val="es-MX"/>
        </w:rPr>
        <w:t xml:space="preserve">- </w:t>
      </w:r>
      <w:r w:rsidRPr="00AD5A06">
        <w:rPr>
          <w:color w:val="1A1A1A"/>
          <w:lang w:val="es-MX"/>
        </w:rPr>
        <w:t>Copias simples</w:t>
      </w:r>
      <w:r w:rsidRPr="00AD5A06">
        <w:rPr>
          <w:color w:val="363634"/>
          <w:lang w:val="es-MX"/>
        </w:rPr>
        <w:t>;</w:t>
      </w:r>
    </w:p>
    <w:p w:rsidR="00EA60AB" w:rsidRPr="00AD5A06" w:rsidRDefault="00EA60AB">
      <w:pPr>
        <w:pStyle w:val="Textoindependiente"/>
        <w:spacing w:before="3"/>
        <w:rPr>
          <w:sz w:val="26"/>
          <w:lang w:val="es-MX"/>
        </w:rPr>
      </w:pPr>
    </w:p>
    <w:p w:rsidR="00EA60AB" w:rsidRPr="00AD5A06" w:rsidRDefault="00631EEC">
      <w:pPr>
        <w:pStyle w:val="Textoindependiente"/>
        <w:spacing w:line="540" w:lineRule="auto"/>
        <w:ind w:left="569" w:right="6516"/>
        <w:rPr>
          <w:lang w:val="es-MX"/>
        </w:rPr>
      </w:pPr>
      <w:r w:rsidRPr="00AD5A06">
        <w:rPr>
          <w:color w:val="1A1A1A"/>
          <w:lang w:val="es-MX"/>
        </w:rPr>
        <w:t>11.- Copias certificadas</w:t>
      </w:r>
      <w:r w:rsidRPr="00AD5A06">
        <w:rPr>
          <w:color w:val="363634"/>
          <w:lang w:val="es-MX"/>
        </w:rPr>
        <w:t xml:space="preserve">; </w:t>
      </w:r>
      <w:r w:rsidRPr="00AD5A06">
        <w:rPr>
          <w:color w:val="1A1A1A"/>
          <w:lang w:val="es-MX"/>
        </w:rPr>
        <w:t>111.- Medios magnéticos</w:t>
      </w:r>
      <w:r w:rsidRPr="00AD5A06">
        <w:rPr>
          <w:color w:val="363634"/>
          <w:lang w:val="es-MX"/>
        </w:rPr>
        <w:t xml:space="preserve">; </w:t>
      </w:r>
      <w:r w:rsidRPr="00AD5A06">
        <w:rPr>
          <w:color w:val="1A1A1A"/>
          <w:lang w:val="es-MX"/>
        </w:rPr>
        <w:t>u</w:t>
      </w:r>
    </w:p>
    <w:p w:rsidR="00EA60AB" w:rsidRPr="00AD5A06" w:rsidRDefault="00631EEC">
      <w:pPr>
        <w:pStyle w:val="Textoindependiente"/>
        <w:spacing w:line="241" w:lineRule="exact"/>
        <w:ind w:left="572"/>
        <w:rPr>
          <w:lang w:val="es-MX"/>
        </w:rPr>
      </w:pPr>
      <w:r w:rsidRPr="00AD5A06">
        <w:rPr>
          <w:color w:val="1A1A1A"/>
          <w:w w:val="105"/>
          <w:lang w:val="es-MX"/>
        </w:rPr>
        <w:t xml:space="preserve">IV.- Otros derivados del avance en la </w:t>
      </w:r>
      <w:r w:rsidR="0034352A" w:rsidRPr="00AD5A06">
        <w:rPr>
          <w:color w:val="1A1A1A"/>
          <w:w w:val="105"/>
          <w:lang w:val="es-MX"/>
        </w:rPr>
        <w:t>tecnología.</w:t>
      </w:r>
    </w:p>
    <w:p w:rsidR="00EA60AB" w:rsidRDefault="00EA60AB">
      <w:pPr>
        <w:pStyle w:val="Textoindependiente"/>
        <w:rPr>
          <w:sz w:val="22"/>
          <w:lang w:val="es-MX"/>
        </w:rPr>
      </w:pPr>
    </w:p>
    <w:p w:rsidR="0034352A" w:rsidRDefault="0034352A">
      <w:pPr>
        <w:pStyle w:val="Textoindependiente"/>
        <w:rPr>
          <w:sz w:val="22"/>
          <w:lang w:val="es-MX"/>
        </w:rPr>
      </w:pPr>
    </w:p>
    <w:p w:rsidR="0034352A" w:rsidRPr="00AD5A06" w:rsidRDefault="0034352A">
      <w:pPr>
        <w:pStyle w:val="Textoindependiente"/>
        <w:rPr>
          <w:sz w:val="22"/>
          <w:lang w:val="es-MX"/>
        </w:rPr>
      </w:pPr>
    </w:p>
    <w:p w:rsidR="00EA60AB" w:rsidRPr="00AD5A06" w:rsidRDefault="00631EEC">
      <w:pPr>
        <w:pStyle w:val="Ttulo2"/>
        <w:ind w:left="4207"/>
        <w:rPr>
          <w:lang w:val="es-MX"/>
        </w:rPr>
      </w:pPr>
      <w:r w:rsidRPr="00AD5A06">
        <w:rPr>
          <w:color w:val="1A1A1A"/>
          <w:w w:val="105"/>
          <w:lang w:val="es-MX"/>
        </w:rPr>
        <w:t>TRANSITORIOS</w:t>
      </w:r>
    </w:p>
    <w:p w:rsidR="00EA60AB" w:rsidRPr="00AD5A06" w:rsidRDefault="00EA60AB">
      <w:pPr>
        <w:pStyle w:val="Textoindependiente"/>
        <w:spacing w:before="6"/>
        <w:rPr>
          <w:b/>
          <w:sz w:val="28"/>
          <w:lang w:val="es-MX"/>
        </w:rPr>
      </w:pPr>
    </w:p>
    <w:p w:rsidR="00EA60AB" w:rsidRPr="00AD5A06" w:rsidRDefault="00631EEC">
      <w:pPr>
        <w:pStyle w:val="Textoindependiente"/>
        <w:spacing w:line="276" w:lineRule="auto"/>
        <w:ind w:left="581"/>
        <w:rPr>
          <w:lang w:val="es-MX"/>
        </w:rPr>
      </w:pPr>
      <w:r w:rsidRPr="00AD5A06">
        <w:rPr>
          <w:b/>
          <w:color w:val="1A1A1A"/>
          <w:w w:val="105"/>
          <w:lang w:val="es-MX"/>
        </w:rPr>
        <w:t>ÚNICO.</w:t>
      </w:r>
      <w:r w:rsidRPr="00AD5A06">
        <w:rPr>
          <w:b/>
          <w:color w:val="363634"/>
          <w:w w:val="105"/>
          <w:lang w:val="es-MX"/>
        </w:rPr>
        <w:t xml:space="preserve">- </w:t>
      </w:r>
      <w:r w:rsidRPr="00AD5A06">
        <w:rPr>
          <w:color w:val="1A1A1A"/>
          <w:w w:val="105"/>
          <w:lang w:val="es-MX"/>
        </w:rPr>
        <w:t>El presente Reglamento entrará en vigor al día siguiente de su publicación en el Periódico Oficial del Estado de Oaxaca</w:t>
      </w:r>
      <w:r w:rsidRPr="00AD5A06">
        <w:rPr>
          <w:color w:val="4B4B4B"/>
          <w:w w:val="105"/>
          <w:lang w:val="es-MX"/>
        </w:rPr>
        <w:t>.</w:t>
      </w:r>
    </w:p>
    <w:p w:rsidR="00EA60AB" w:rsidRPr="00AD5A06" w:rsidRDefault="00EA60AB">
      <w:pPr>
        <w:pStyle w:val="Textoindependiente"/>
        <w:rPr>
          <w:sz w:val="20"/>
          <w:lang w:val="es-MX"/>
        </w:rPr>
      </w:pPr>
    </w:p>
    <w:p w:rsidR="00EA60AB" w:rsidRPr="00AD5A06" w:rsidRDefault="00EA60AB">
      <w:pPr>
        <w:pStyle w:val="Textoindependiente"/>
        <w:spacing w:before="9"/>
        <w:rPr>
          <w:sz w:val="17"/>
          <w:lang w:val="es-MX"/>
        </w:rPr>
      </w:pPr>
    </w:p>
    <w:p w:rsidR="00EA60AB" w:rsidRPr="00AD5A06" w:rsidRDefault="00EA60AB">
      <w:pPr>
        <w:pStyle w:val="Textoindependiente"/>
        <w:rPr>
          <w:sz w:val="20"/>
          <w:lang w:val="es-MX"/>
        </w:rPr>
      </w:pPr>
    </w:p>
    <w:p w:rsidR="00EA60AB" w:rsidRPr="00AD5A06" w:rsidRDefault="00EA60AB">
      <w:pPr>
        <w:pStyle w:val="Textoindependiente"/>
        <w:spacing w:before="4"/>
        <w:rPr>
          <w:sz w:val="24"/>
          <w:lang w:val="es-MX"/>
        </w:rPr>
      </w:pPr>
    </w:p>
    <w:p w:rsidR="00EA60AB" w:rsidRDefault="0034352A" w:rsidP="0034352A">
      <w:pPr>
        <w:spacing w:before="94"/>
        <w:ind w:left="2111" w:right="1668"/>
        <w:rPr>
          <w:sz w:val="17"/>
        </w:rPr>
      </w:pPr>
      <w:bookmarkStart w:id="0" w:name="_GoBack"/>
      <w:r>
        <w:rPr>
          <w:sz w:val="21"/>
        </w:rPr>
        <w:lastRenderedPageBreak/>
        <w:pict>
          <v:group id="_x0000_s1026" style="position:absolute;left:0;text-align:left;margin-left:160.2pt;margin-top:44pt;width:303.85pt;height:144.25pt;z-index:1480;mso-wrap-distance-left:0;mso-wrap-distance-right:0;mso-position-horizontal-relative:page" coordorigin="3365,244" coordsize="6077,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365;top:243;width:6077;height:2885">
              <v:imagedata r:id="rId11" o:title=""/>
            </v:shape>
            <v:shapetype id="_x0000_t202" coordsize="21600,21600" o:spt="202" path="m,l,21600r21600,l21600,xe">
              <v:stroke joinstyle="miter"/>
              <v:path gradientshapeok="t" o:connecttype="rect"/>
            </v:shapetype>
            <v:shape id="_x0000_s1028" type="#_x0000_t202" style="position:absolute;left:5814;top:1399;width:3582;height:235" filled="f" stroked="f">
              <v:textbox inset="0,0,0,0">
                <w:txbxContent>
                  <w:p w:rsidR="00EA60AB" w:rsidRPr="00AD5A06" w:rsidRDefault="00631EEC">
                    <w:pPr>
                      <w:spacing w:line="235" w:lineRule="exact"/>
                      <w:rPr>
                        <w:b/>
                        <w:sz w:val="21"/>
                        <w:lang w:val="es-MX"/>
                      </w:rPr>
                    </w:pPr>
                    <w:r w:rsidRPr="00AD5A06">
                      <w:rPr>
                        <w:b/>
                        <w:color w:val="1A1A1A"/>
                        <w:w w:val="105"/>
                        <w:sz w:val="21"/>
                        <w:lang w:val="es-MX"/>
                      </w:rPr>
                      <w:t>L DERECHO AJENO ES LA PAZ"</w:t>
                    </w:r>
                  </w:p>
                </w:txbxContent>
              </v:textbox>
            </v:shape>
            <v:shape id="_x0000_s1027" type="#_x0000_t202" style="position:absolute;left:7276;top:2774;width:1415;height:235" filled="f" stroked="f">
              <v:textbox inset="0,0,0,0">
                <w:txbxContent>
                  <w:p w:rsidR="00EA60AB" w:rsidRDefault="00631EEC">
                    <w:pPr>
                      <w:spacing w:line="235" w:lineRule="exact"/>
                      <w:rPr>
                        <w:b/>
                        <w:sz w:val="21"/>
                      </w:rPr>
                    </w:pPr>
                    <w:r>
                      <w:rPr>
                        <w:b/>
                        <w:color w:val="1A1A1A"/>
                        <w:sz w:val="21"/>
                      </w:rPr>
                      <w:t>10 MENDOZA</w:t>
                    </w:r>
                  </w:p>
                </w:txbxContent>
              </v:textbox>
            </v:shape>
            <w10:wrap type="topAndBottom" anchorx="page"/>
          </v:group>
        </w:pict>
      </w:r>
      <w:bookmarkEnd w:id="0"/>
    </w:p>
    <w:sectPr w:rsidR="00EA60AB">
      <w:type w:val="continuous"/>
      <w:pgSz w:w="12240" w:h="15840"/>
      <w:pgMar w:top="400" w:right="8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4D" w:rsidRDefault="0021234D" w:rsidP="00AD5A06">
      <w:r>
        <w:separator/>
      </w:r>
    </w:p>
  </w:endnote>
  <w:endnote w:type="continuationSeparator" w:id="0">
    <w:p w:rsidR="0021234D" w:rsidRDefault="0021234D" w:rsidP="00AD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4D" w:rsidRDefault="0021234D" w:rsidP="00AD5A06">
      <w:r>
        <w:separator/>
      </w:r>
    </w:p>
  </w:footnote>
  <w:footnote w:type="continuationSeparator" w:id="0">
    <w:p w:rsidR="0021234D" w:rsidRDefault="0021234D" w:rsidP="00AD5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06" w:rsidRDefault="00AD5A06" w:rsidP="00AD5A06">
    <w:pPr>
      <w:spacing w:before="82" w:line="220" w:lineRule="auto"/>
      <w:ind w:left="914" w:hanging="99"/>
      <w:rPr>
        <w:b/>
        <w:color w:val="646464"/>
        <w:w w:val="85"/>
        <w:sz w:val="10"/>
      </w:rPr>
    </w:pPr>
    <w:r>
      <w:rPr>
        <w:noProof/>
        <w:lang w:eastAsia="es-MX"/>
      </w:rPr>
      <w:drawing>
        <wp:anchor distT="0" distB="0" distL="0" distR="0" simplePos="0" relativeHeight="251659264" behindDoc="0" locked="0" layoutInCell="1" allowOverlap="1" wp14:anchorId="040E6857" wp14:editId="37C576D8">
          <wp:simplePos x="0" y="0"/>
          <wp:positionH relativeFrom="page">
            <wp:posOffset>1165943</wp:posOffset>
          </wp:positionH>
          <wp:positionV relativeFrom="paragraph">
            <wp:posOffset>-226198</wp:posOffset>
          </wp:positionV>
          <wp:extent cx="756920" cy="720090"/>
          <wp:effectExtent l="0" t="0" r="0" b="0"/>
          <wp:wrapNone/>
          <wp:docPr id="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 cstate="print"/>
                  <a:stretch>
                    <a:fillRect/>
                  </a:stretch>
                </pic:blipFill>
                <pic:spPr>
                  <a:xfrm>
                    <a:off x="0" y="0"/>
                    <a:ext cx="756920" cy="720090"/>
                  </a:xfrm>
                  <a:prstGeom prst="rect">
                    <a:avLst/>
                  </a:prstGeom>
                </pic:spPr>
              </pic:pic>
            </a:graphicData>
          </a:graphic>
        </wp:anchor>
      </w:drawing>
    </w:r>
  </w:p>
  <w:p w:rsidR="00AD5A06" w:rsidRDefault="00AD5A06" w:rsidP="00AD5A06">
    <w:pPr>
      <w:tabs>
        <w:tab w:val="left" w:pos="4333"/>
      </w:tabs>
      <w:spacing w:before="82" w:line="220" w:lineRule="auto"/>
      <w:rPr>
        <w:b/>
        <w:color w:val="646464"/>
        <w:w w:val="85"/>
        <w:sz w:val="10"/>
      </w:rPr>
    </w:pPr>
  </w:p>
  <w:p w:rsidR="00AD5A06" w:rsidRPr="00AD5A06" w:rsidRDefault="00AD5A06" w:rsidP="00AD5A06">
    <w:pPr>
      <w:tabs>
        <w:tab w:val="left" w:pos="4333"/>
      </w:tabs>
      <w:spacing w:before="82" w:line="220" w:lineRule="auto"/>
      <w:rPr>
        <w:b/>
        <w:color w:val="646464"/>
        <w:w w:val="85"/>
        <w:sz w:val="23"/>
        <w:szCs w:val="23"/>
        <w:lang w:val="es-MX"/>
      </w:rPr>
    </w:pPr>
    <w:r w:rsidRPr="00AD5A06">
      <w:rPr>
        <w:b/>
        <w:color w:val="646464"/>
        <w:w w:val="85"/>
        <w:sz w:val="23"/>
        <w:szCs w:val="23"/>
        <w:lang w:val="es-MX"/>
      </w:rPr>
      <w:t xml:space="preserve">                                               </w:t>
    </w:r>
    <w:r>
      <w:rPr>
        <w:b/>
        <w:color w:val="646464"/>
        <w:w w:val="85"/>
        <w:sz w:val="23"/>
        <w:szCs w:val="23"/>
        <w:lang w:val="es-MX"/>
      </w:rPr>
      <w:t xml:space="preserve"> </w:t>
    </w:r>
    <w:r w:rsidRPr="00AD5A06">
      <w:rPr>
        <w:b/>
        <w:color w:val="646464"/>
        <w:w w:val="85"/>
        <w:sz w:val="23"/>
        <w:szCs w:val="23"/>
        <w:lang w:val="es-MX"/>
      </w:rPr>
      <w:t xml:space="preserve"> HONORABLE CONGRESO DEL ESTADO LIBRE Y SOBERANO DE OAXACA </w:t>
    </w:r>
  </w:p>
  <w:p w:rsidR="00AD5A06" w:rsidRPr="00AD5A06" w:rsidRDefault="00AD5A06" w:rsidP="00AD5A06">
    <w:pPr>
      <w:tabs>
        <w:tab w:val="center" w:pos="4870"/>
      </w:tabs>
      <w:spacing w:before="82" w:line="220" w:lineRule="auto"/>
      <w:rPr>
        <w:b/>
        <w:sz w:val="10"/>
        <w:lang w:val="es-MX"/>
      </w:rPr>
    </w:pPr>
    <w:r w:rsidRPr="00AD5A06">
      <w:rPr>
        <w:b/>
        <w:color w:val="646464"/>
        <w:w w:val="85"/>
        <w:sz w:val="10"/>
        <w:lang w:val="es-MX"/>
      </w:rPr>
      <w:t xml:space="preserve">GOBIERNO </w:t>
    </w:r>
    <w:r w:rsidRPr="00AD5A06">
      <w:rPr>
        <w:b/>
        <w:color w:val="4B4B4B"/>
        <w:w w:val="85"/>
        <w:sz w:val="10"/>
        <w:lang w:val="es-MX"/>
      </w:rPr>
      <w:t xml:space="preserve">CONSTITUCIONAL </w:t>
    </w:r>
    <w:r w:rsidRPr="00AD5A06">
      <w:rPr>
        <w:b/>
        <w:color w:val="646464"/>
        <w:w w:val="95"/>
        <w:sz w:val="10"/>
        <w:lang w:val="es-MX"/>
      </w:rPr>
      <w:t>DEL ESTADO OE OAXACA</w:t>
    </w:r>
    <w:r w:rsidRPr="00AD5A06">
      <w:rPr>
        <w:b/>
        <w:color w:val="646464"/>
        <w:w w:val="95"/>
        <w:sz w:val="10"/>
        <w:lang w:val="es-MX"/>
      </w:rPr>
      <w:tab/>
      <w:t xml:space="preserve">                                                                                                                 </w:t>
    </w:r>
    <w:r w:rsidRPr="00AD5A06">
      <w:rPr>
        <w:b/>
        <w:color w:val="646464"/>
        <w:w w:val="95"/>
        <w:sz w:val="23"/>
        <w:szCs w:val="23"/>
        <w:lang w:val="es-MX"/>
      </w:rPr>
      <w:t xml:space="preserve">LXIII LEGISLATURA </w:t>
    </w:r>
  </w:p>
  <w:p w:rsidR="00AD5A06" w:rsidRPr="00AD5A06" w:rsidRDefault="00AD5A06" w:rsidP="00AD5A06">
    <w:pPr>
      <w:tabs>
        <w:tab w:val="left" w:pos="936"/>
      </w:tabs>
      <w:spacing w:before="37"/>
      <w:rPr>
        <w:rFonts w:ascii="Times New Roman" w:hAnsi="Times New Roman"/>
        <w:sz w:val="11"/>
        <w:lang w:val="es-MX"/>
      </w:rPr>
    </w:pPr>
    <w:r>
      <w:rPr>
        <w:rFonts w:ascii="Times New Roman" w:hAnsi="Times New Roman"/>
        <w:color w:val="646464"/>
        <w:sz w:val="11"/>
        <w:lang w:val="es-MX"/>
      </w:rPr>
      <w:t xml:space="preserve">               </w:t>
    </w:r>
    <w:r w:rsidRPr="00AD5A06">
      <w:rPr>
        <w:rFonts w:ascii="Times New Roman" w:hAnsi="Times New Roman"/>
        <w:color w:val="646464"/>
        <w:sz w:val="11"/>
        <w:lang w:val="es-MX"/>
      </w:rPr>
      <w:t xml:space="preserve">PODER </w:t>
    </w:r>
    <w:r w:rsidRPr="00AD5A06">
      <w:rPr>
        <w:rFonts w:ascii="Times New Roman" w:hAnsi="Times New Roman"/>
        <w:color w:val="646464"/>
        <w:spacing w:val="-3"/>
        <w:sz w:val="11"/>
        <w:lang w:val="es-MX"/>
      </w:rPr>
      <w:t xml:space="preserve"> </w:t>
    </w:r>
    <w:r w:rsidRPr="00AD5A06">
      <w:rPr>
        <w:rFonts w:ascii="Times New Roman" w:hAnsi="Times New Roman"/>
        <w:color w:val="4B4B4B"/>
        <w:sz w:val="11"/>
        <w:lang w:val="es-MX"/>
      </w:rPr>
      <w:t>LEGISIAÍ'JVO</w:t>
    </w:r>
  </w:p>
  <w:p w:rsidR="00AD5A06" w:rsidRPr="00AD5A06" w:rsidRDefault="00AD5A06" w:rsidP="00AD5A06">
    <w:pPr>
      <w:spacing w:before="107"/>
      <w:ind w:left="110"/>
      <w:rPr>
        <w:i/>
        <w:sz w:val="15"/>
        <w:lang w:val="es-MX"/>
      </w:rPr>
    </w:pPr>
    <w:r>
      <w:rPr>
        <w:rFonts w:ascii="Times New Roman"/>
        <w:color w:val="4B4B4B"/>
        <w:w w:val="105"/>
        <w:sz w:val="18"/>
        <w:lang w:val="es-MX"/>
      </w:rPr>
      <w:t xml:space="preserve">    </w:t>
    </w:r>
    <w:r w:rsidRPr="00AD5A06">
      <w:rPr>
        <w:rFonts w:ascii="Times New Roman"/>
        <w:color w:val="4B4B4B"/>
        <w:w w:val="105"/>
        <w:sz w:val="18"/>
        <w:lang w:val="es-MX"/>
      </w:rPr>
      <w:t xml:space="preserve">LXIII </w:t>
    </w:r>
    <w:r w:rsidRPr="00AD5A06">
      <w:rPr>
        <w:rFonts w:ascii="Times New Roman"/>
        <w:color w:val="343434"/>
        <w:w w:val="105"/>
        <w:sz w:val="18"/>
        <w:lang w:val="es-MX"/>
      </w:rPr>
      <w:t>L</w:t>
    </w:r>
    <w:r w:rsidRPr="00AD5A06">
      <w:rPr>
        <w:rFonts w:ascii="Times New Roman"/>
        <w:color w:val="646464"/>
        <w:w w:val="105"/>
        <w:sz w:val="18"/>
        <w:lang w:val="es-MX"/>
      </w:rPr>
      <w:t>eg</w:t>
    </w:r>
    <w:r w:rsidRPr="00AD5A06">
      <w:rPr>
        <w:rFonts w:ascii="Times New Roman"/>
        <w:color w:val="343434"/>
        <w:w w:val="105"/>
        <w:sz w:val="18"/>
        <w:lang w:val="es-MX"/>
      </w:rPr>
      <w:t>islatura</w:t>
    </w:r>
    <w:r w:rsidRPr="00AD5A06">
      <w:rPr>
        <w:rFonts w:ascii="Times New Roman"/>
        <w:color w:val="343434"/>
        <w:w w:val="105"/>
        <w:sz w:val="18"/>
        <w:lang w:val="es-MX"/>
      </w:rPr>
      <w:tab/>
    </w:r>
    <w:r>
      <w:rPr>
        <w:rFonts w:ascii="Times New Roman"/>
        <w:color w:val="343434"/>
        <w:w w:val="105"/>
        <w:sz w:val="18"/>
        <w:lang w:val="es-MX"/>
      </w:rPr>
      <w:t xml:space="preserve">                                                             </w:t>
    </w:r>
    <w:r w:rsidRPr="00AD5A06">
      <w:rPr>
        <w:i/>
        <w:color w:val="626262"/>
        <w:w w:val="115"/>
        <w:sz w:val="15"/>
        <w:lang w:val="es-MX"/>
      </w:rPr>
      <w:t xml:space="preserve">"2018, Año </w:t>
    </w:r>
    <w:r w:rsidRPr="00AD5A06">
      <w:rPr>
        <w:i/>
        <w:color w:val="525252"/>
        <w:w w:val="115"/>
        <w:sz w:val="15"/>
        <w:lang w:val="es-MX"/>
      </w:rPr>
      <w:t xml:space="preserve">de </w:t>
    </w:r>
    <w:r w:rsidRPr="00AD5A06">
      <w:rPr>
        <w:i/>
        <w:color w:val="3F3F3F"/>
        <w:w w:val="115"/>
        <w:sz w:val="15"/>
        <w:lang w:val="es-MX"/>
      </w:rPr>
      <w:t xml:space="preserve">fa </w:t>
    </w:r>
    <w:r w:rsidRPr="00AD5A06">
      <w:rPr>
        <w:i/>
        <w:color w:val="525252"/>
        <w:w w:val="115"/>
        <w:sz w:val="15"/>
        <w:lang w:val="es-MX"/>
      </w:rPr>
      <w:t xml:space="preserve">Erradicación del Trabajo </w:t>
    </w:r>
    <w:r w:rsidRPr="00AD5A06">
      <w:rPr>
        <w:i/>
        <w:color w:val="626262"/>
        <w:w w:val="115"/>
        <w:sz w:val="15"/>
        <w:lang w:val="es-MX"/>
      </w:rPr>
      <w:t>Infantil"</w:t>
    </w:r>
  </w:p>
  <w:p w:rsidR="00AD5A06" w:rsidRPr="00AD5A06" w:rsidRDefault="00AD5A06" w:rsidP="00AD5A06">
    <w:pPr>
      <w:tabs>
        <w:tab w:val="left" w:pos="6424"/>
      </w:tabs>
      <w:spacing w:before="5"/>
      <w:rPr>
        <w:rFonts w:ascii="Times New Roman"/>
        <w:sz w:val="18"/>
        <w:lang w:val="es-MX"/>
      </w:rPr>
    </w:pPr>
  </w:p>
  <w:p w:rsidR="00AD5A06" w:rsidRPr="00AD5A06" w:rsidRDefault="00AD5A06">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44AC8"/>
    <w:multiLevelType w:val="hybridMultilevel"/>
    <w:tmpl w:val="3CB2E82C"/>
    <w:lvl w:ilvl="0" w:tplc="67E06EA6">
      <w:numFmt w:val="bullet"/>
      <w:lvlText w:val="·"/>
      <w:lvlJc w:val="left"/>
      <w:pPr>
        <w:ind w:left="318" w:hanging="48"/>
      </w:pPr>
      <w:rPr>
        <w:rFonts w:ascii="Arial" w:eastAsia="Arial" w:hAnsi="Arial" w:cs="Arial" w:hint="default"/>
        <w:i/>
        <w:color w:val="464646"/>
        <w:spacing w:val="-5"/>
        <w:w w:val="107"/>
        <w:sz w:val="11"/>
        <w:szCs w:val="11"/>
      </w:rPr>
    </w:lvl>
    <w:lvl w:ilvl="1" w:tplc="37B8D8DA">
      <w:numFmt w:val="bullet"/>
      <w:lvlText w:val="•"/>
      <w:lvlJc w:val="left"/>
      <w:pPr>
        <w:ind w:left="795" w:hanging="48"/>
      </w:pPr>
      <w:rPr>
        <w:rFonts w:hint="default"/>
      </w:rPr>
    </w:lvl>
    <w:lvl w:ilvl="2" w:tplc="ADA4EBB4">
      <w:numFmt w:val="bullet"/>
      <w:lvlText w:val="•"/>
      <w:lvlJc w:val="left"/>
      <w:pPr>
        <w:ind w:left="1271" w:hanging="48"/>
      </w:pPr>
      <w:rPr>
        <w:rFonts w:hint="default"/>
      </w:rPr>
    </w:lvl>
    <w:lvl w:ilvl="3" w:tplc="14C4E9B8">
      <w:numFmt w:val="bullet"/>
      <w:lvlText w:val="•"/>
      <w:lvlJc w:val="left"/>
      <w:pPr>
        <w:ind w:left="1746" w:hanging="48"/>
      </w:pPr>
      <w:rPr>
        <w:rFonts w:hint="default"/>
      </w:rPr>
    </w:lvl>
    <w:lvl w:ilvl="4" w:tplc="EF680916">
      <w:numFmt w:val="bullet"/>
      <w:lvlText w:val="•"/>
      <w:lvlJc w:val="left"/>
      <w:pPr>
        <w:ind w:left="2222" w:hanging="48"/>
      </w:pPr>
      <w:rPr>
        <w:rFonts w:hint="default"/>
      </w:rPr>
    </w:lvl>
    <w:lvl w:ilvl="5" w:tplc="E4506902">
      <w:numFmt w:val="bullet"/>
      <w:lvlText w:val="•"/>
      <w:lvlJc w:val="left"/>
      <w:pPr>
        <w:ind w:left="2697" w:hanging="48"/>
      </w:pPr>
      <w:rPr>
        <w:rFonts w:hint="default"/>
      </w:rPr>
    </w:lvl>
    <w:lvl w:ilvl="6" w:tplc="0310F1DE">
      <w:numFmt w:val="bullet"/>
      <w:lvlText w:val="•"/>
      <w:lvlJc w:val="left"/>
      <w:pPr>
        <w:ind w:left="3173" w:hanging="48"/>
      </w:pPr>
      <w:rPr>
        <w:rFonts w:hint="default"/>
      </w:rPr>
    </w:lvl>
    <w:lvl w:ilvl="7" w:tplc="7C9CF274">
      <w:numFmt w:val="bullet"/>
      <w:lvlText w:val="•"/>
      <w:lvlJc w:val="left"/>
      <w:pPr>
        <w:ind w:left="3649" w:hanging="48"/>
      </w:pPr>
      <w:rPr>
        <w:rFonts w:hint="default"/>
      </w:rPr>
    </w:lvl>
    <w:lvl w:ilvl="8" w:tplc="02F4BD6E">
      <w:numFmt w:val="bullet"/>
      <w:lvlText w:val="•"/>
      <w:lvlJc w:val="left"/>
      <w:pPr>
        <w:ind w:left="4124" w:hanging="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A60AB"/>
    <w:rsid w:val="0021234D"/>
    <w:rsid w:val="0034352A"/>
    <w:rsid w:val="00631EEC"/>
    <w:rsid w:val="00AD5A06"/>
    <w:rsid w:val="00EA60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323" w:lineRule="exact"/>
      <w:outlineLvl w:val="0"/>
    </w:pPr>
    <w:rPr>
      <w:rFonts w:ascii="Times New Roman" w:eastAsia="Times New Roman" w:hAnsi="Times New Roman" w:cs="Times New Roman"/>
      <w:sz w:val="36"/>
      <w:szCs w:val="36"/>
    </w:rPr>
  </w:style>
  <w:style w:type="paragraph" w:styleId="Ttulo2">
    <w:name w:val="heading 2"/>
    <w:basedOn w:val="Normal"/>
    <w:uiPriority w:val="1"/>
    <w:qFormat/>
    <w:pPr>
      <w:ind w:left="2111"/>
      <w:outlineLvl w:val="1"/>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spacing w:before="106"/>
      <w:ind w:left="318" w:hanging="4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D5A06"/>
    <w:pPr>
      <w:tabs>
        <w:tab w:val="center" w:pos="4419"/>
        <w:tab w:val="right" w:pos="8838"/>
      </w:tabs>
    </w:pPr>
  </w:style>
  <w:style w:type="character" w:customStyle="1" w:styleId="EncabezadoCar">
    <w:name w:val="Encabezado Car"/>
    <w:basedOn w:val="Fuentedeprrafopredeter"/>
    <w:link w:val="Encabezado"/>
    <w:uiPriority w:val="99"/>
    <w:rsid w:val="00AD5A06"/>
    <w:rPr>
      <w:rFonts w:ascii="Arial" w:eastAsia="Arial" w:hAnsi="Arial" w:cs="Arial"/>
    </w:rPr>
  </w:style>
  <w:style w:type="paragraph" w:styleId="Piedepgina">
    <w:name w:val="footer"/>
    <w:basedOn w:val="Normal"/>
    <w:link w:val="PiedepginaCar"/>
    <w:uiPriority w:val="99"/>
    <w:unhideWhenUsed/>
    <w:rsid w:val="00AD5A06"/>
    <w:pPr>
      <w:tabs>
        <w:tab w:val="center" w:pos="4419"/>
        <w:tab w:val="right" w:pos="8838"/>
      </w:tabs>
    </w:pPr>
  </w:style>
  <w:style w:type="character" w:customStyle="1" w:styleId="PiedepginaCar">
    <w:name w:val="Pie de página Car"/>
    <w:basedOn w:val="Fuentedeprrafopredeter"/>
    <w:link w:val="Piedepgina"/>
    <w:uiPriority w:val="99"/>
    <w:rsid w:val="00AD5A06"/>
    <w:rPr>
      <w:rFonts w:ascii="Arial" w:eastAsia="Arial" w:hAnsi="Arial" w:cs="Arial"/>
    </w:rPr>
  </w:style>
  <w:style w:type="paragraph" w:styleId="Textodeglobo">
    <w:name w:val="Balloon Text"/>
    <w:basedOn w:val="Normal"/>
    <w:link w:val="TextodegloboCar"/>
    <w:uiPriority w:val="99"/>
    <w:semiHidden/>
    <w:unhideWhenUsed/>
    <w:rsid w:val="0034352A"/>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52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3407</Words>
  <Characters>18742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Luffi</cp:lastModifiedBy>
  <cp:revision>3</cp:revision>
  <dcterms:created xsi:type="dcterms:W3CDTF">2018-06-18T16:27:00Z</dcterms:created>
  <dcterms:modified xsi:type="dcterms:W3CDTF">2018-06-27T18:36:00Z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LastSaved">
    <vt:filetime>2018-02-26T00:00:00Z</vt:filetime>
  </property>
</Properties>
</file>